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7CFAB" w14:textId="692D4E84" w:rsidR="00BC32ED" w:rsidRDefault="00606B70" w:rsidP="00606B70">
      <w:pPr>
        <w:pStyle w:val="bodytext"/>
        <w:spacing w:before="0" w:beforeAutospacing="0" w:after="0" w:afterAutospacing="0"/>
        <w:outlineLvl w:val="0"/>
        <w:rPr>
          <w:rFonts w:ascii="Helvetica" w:hAnsi="Helvetica" w:cs="Helvetica"/>
          <w:lang w:eastAsia="en-US"/>
        </w:rPr>
      </w:pPr>
      <w:r>
        <w:rPr>
          <w:noProof/>
          <w:sz w:val="16"/>
          <w:szCs w:val="16"/>
        </w:rPr>
        <w:drawing>
          <wp:anchor distT="0" distB="0" distL="114300" distR="114300" simplePos="0" relativeHeight="251674624" behindDoc="0" locked="0" layoutInCell="1" allowOverlap="1" wp14:anchorId="4783020C" wp14:editId="6B6CA1A0">
            <wp:simplePos x="0" y="0"/>
            <wp:positionH relativeFrom="column">
              <wp:posOffset>1246505</wp:posOffset>
            </wp:positionH>
            <wp:positionV relativeFrom="paragraph">
              <wp:posOffset>271780</wp:posOffset>
            </wp:positionV>
            <wp:extent cx="1403350" cy="478318"/>
            <wp:effectExtent l="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ermSeul_Rvb__no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478318"/>
                    </a:xfrm>
                    <a:prstGeom prst="rect">
                      <a:avLst/>
                    </a:prstGeom>
                  </pic:spPr>
                </pic:pic>
              </a:graphicData>
            </a:graphic>
            <wp14:sizeRelH relativeFrom="page">
              <wp14:pctWidth>0</wp14:pctWidth>
            </wp14:sizeRelH>
            <wp14:sizeRelV relativeFrom="page">
              <wp14:pctHeight>0</wp14:pctHeight>
            </wp14:sizeRelV>
          </wp:anchor>
        </w:drawing>
      </w:r>
      <w:r w:rsidR="003C2E1E">
        <w:rPr>
          <w:rFonts w:ascii="Helvetica" w:hAnsi="Helvetica" w:cs="Helvetica"/>
          <w:noProof/>
        </w:rPr>
        <w:drawing>
          <wp:anchor distT="0" distB="0" distL="114300" distR="114300" simplePos="0" relativeHeight="251672576" behindDoc="0" locked="0" layoutInCell="1" allowOverlap="1" wp14:anchorId="299FFF92" wp14:editId="270AABF9">
            <wp:simplePos x="0" y="0"/>
            <wp:positionH relativeFrom="margin">
              <wp:posOffset>2823210</wp:posOffset>
            </wp:positionH>
            <wp:positionV relativeFrom="margin">
              <wp:posOffset>-46990</wp:posOffset>
            </wp:positionV>
            <wp:extent cx="1386840" cy="920750"/>
            <wp:effectExtent l="0" t="0" r="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6840" cy="920750"/>
                    </a:xfrm>
                    <a:prstGeom prst="rect">
                      <a:avLst/>
                    </a:prstGeom>
                  </pic:spPr>
                </pic:pic>
              </a:graphicData>
            </a:graphic>
          </wp:anchor>
        </w:drawing>
      </w:r>
      <w:r w:rsidR="00012068">
        <w:rPr>
          <w:noProof/>
        </w:rPr>
        <w:drawing>
          <wp:anchor distT="0" distB="0" distL="114300" distR="114300" simplePos="0" relativeHeight="251669504" behindDoc="0" locked="0" layoutInCell="1" allowOverlap="1" wp14:anchorId="1442EE02" wp14:editId="1BD7EDD3">
            <wp:simplePos x="0" y="0"/>
            <wp:positionH relativeFrom="column">
              <wp:posOffset>52705</wp:posOffset>
            </wp:positionH>
            <wp:positionV relativeFrom="paragraph">
              <wp:posOffset>76200</wp:posOffset>
            </wp:positionV>
            <wp:extent cx="826936" cy="675331"/>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A-logo-couleu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936" cy="675331"/>
                    </a:xfrm>
                    <a:prstGeom prst="rect">
                      <a:avLst/>
                    </a:prstGeom>
                  </pic:spPr>
                </pic:pic>
              </a:graphicData>
            </a:graphic>
          </wp:anchor>
        </w:drawing>
      </w:r>
      <w:r w:rsidR="00E148F7">
        <w:rPr>
          <w:rFonts w:ascii="Helvetica" w:hAnsi="Helvetica" w:cs="Helvetica"/>
          <w:noProof/>
        </w:rPr>
        <w:drawing>
          <wp:anchor distT="0" distB="0" distL="114300" distR="114300" simplePos="0" relativeHeight="251665408" behindDoc="0" locked="0" layoutInCell="1" allowOverlap="0" wp14:anchorId="10EC3777" wp14:editId="5F743EA8">
            <wp:simplePos x="0" y="0"/>
            <wp:positionH relativeFrom="column">
              <wp:posOffset>4382770</wp:posOffset>
            </wp:positionH>
            <wp:positionV relativeFrom="paragraph">
              <wp:posOffset>6985</wp:posOffset>
            </wp:positionV>
            <wp:extent cx="1508166" cy="811734"/>
            <wp:effectExtent l="0" t="0" r="3175"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166" cy="8117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8F7" w:rsidRPr="00E148F7">
        <w:rPr>
          <w:rFonts w:ascii="Helvetica" w:hAnsi="Helvetica" w:cs="Helvetica"/>
          <w:lang w:eastAsia="en-US"/>
        </w:rPr>
        <w:t xml:space="preserve"> </w:t>
      </w:r>
    </w:p>
    <w:p w14:paraId="425CC753" w14:textId="77777777" w:rsidR="000D0474" w:rsidRDefault="000D0474" w:rsidP="00880FDC">
      <w:pPr>
        <w:pStyle w:val="bodytext"/>
        <w:spacing w:before="0" w:beforeAutospacing="0" w:after="0" w:afterAutospacing="0"/>
        <w:jc w:val="right"/>
        <w:outlineLvl w:val="0"/>
        <w:rPr>
          <w:rStyle w:val="lev"/>
          <w:rFonts w:ascii="Gotham Light" w:hAnsi="Gotham Light"/>
          <w:color w:val="4472C4" w:themeColor="accent1"/>
          <w:sz w:val="18"/>
          <w:szCs w:val="20"/>
        </w:rPr>
      </w:pPr>
    </w:p>
    <w:p w14:paraId="35BF75D4" w14:textId="47859FBD" w:rsidR="006D4451" w:rsidRPr="00745A73" w:rsidRDefault="006D4451" w:rsidP="00880FDC">
      <w:pPr>
        <w:pStyle w:val="bodytext"/>
        <w:spacing w:before="0" w:beforeAutospacing="0" w:after="0" w:afterAutospacing="0"/>
        <w:jc w:val="right"/>
        <w:outlineLvl w:val="0"/>
        <w:rPr>
          <w:rStyle w:val="lev"/>
          <w:rFonts w:ascii="Gotham Light" w:hAnsi="Gotham Light"/>
          <w:color w:val="4472C4" w:themeColor="accent1"/>
          <w:sz w:val="18"/>
          <w:szCs w:val="20"/>
        </w:rPr>
      </w:pPr>
      <w:r w:rsidRPr="00745A73">
        <w:rPr>
          <w:rStyle w:val="lev"/>
          <w:rFonts w:ascii="Gotham Light" w:hAnsi="Gotham Light"/>
          <w:color w:val="4472C4" w:themeColor="accent1"/>
          <w:sz w:val="18"/>
          <w:szCs w:val="20"/>
        </w:rPr>
        <w:t xml:space="preserve">Versailles, le </w:t>
      </w:r>
      <w:r w:rsidR="000D04F9">
        <w:rPr>
          <w:rStyle w:val="lev"/>
          <w:rFonts w:ascii="Gotham Light" w:hAnsi="Gotham Light"/>
          <w:color w:val="4472C4" w:themeColor="accent1"/>
          <w:sz w:val="18"/>
          <w:szCs w:val="20"/>
        </w:rPr>
        <w:t>21</w:t>
      </w:r>
      <w:r w:rsidR="000D04F9">
        <w:rPr>
          <w:rStyle w:val="lev"/>
          <w:rFonts w:ascii="Gotham Light" w:hAnsi="Gotham Light"/>
          <w:color w:val="4472C4" w:themeColor="accent1"/>
          <w:sz w:val="18"/>
          <w:szCs w:val="20"/>
        </w:rPr>
        <w:t xml:space="preserve"> </w:t>
      </w:r>
      <w:r w:rsidR="007827FA">
        <w:rPr>
          <w:rStyle w:val="lev"/>
          <w:rFonts w:ascii="Gotham Light" w:hAnsi="Gotham Light"/>
          <w:color w:val="4472C4" w:themeColor="accent1"/>
          <w:sz w:val="18"/>
          <w:szCs w:val="20"/>
        </w:rPr>
        <w:t>mars</w:t>
      </w:r>
      <w:r w:rsidRPr="00745A73">
        <w:rPr>
          <w:rStyle w:val="lev"/>
          <w:rFonts w:ascii="Gotham Light" w:hAnsi="Gotham Light"/>
          <w:color w:val="4472C4" w:themeColor="accent1"/>
          <w:sz w:val="18"/>
          <w:szCs w:val="20"/>
        </w:rPr>
        <w:t xml:space="preserve"> 202</w:t>
      </w:r>
      <w:r w:rsidR="00873AFE" w:rsidRPr="00745A73">
        <w:rPr>
          <w:rStyle w:val="lev"/>
          <w:rFonts w:ascii="Gotham Light" w:hAnsi="Gotham Light"/>
          <w:color w:val="4472C4" w:themeColor="accent1"/>
          <w:sz w:val="18"/>
          <w:szCs w:val="20"/>
        </w:rPr>
        <w:t>2</w:t>
      </w:r>
    </w:p>
    <w:p w14:paraId="0D180C87" w14:textId="3243C542" w:rsidR="006D4451" w:rsidRDefault="006D4451" w:rsidP="004938EE">
      <w:pPr>
        <w:pStyle w:val="bodytext"/>
        <w:spacing w:before="0" w:beforeAutospacing="0" w:after="0" w:afterAutospacing="0"/>
        <w:jc w:val="center"/>
        <w:outlineLvl w:val="0"/>
        <w:rPr>
          <w:rStyle w:val="lev"/>
          <w:rFonts w:ascii="Gotham Light" w:hAnsi="Gotham Light"/>
          <w:sz w:val="28"/>
          <w:szCs w:val="28"/>
        </w:rPr>
      </w:pPr>
    </w:p>
    <w:p w14:paraId="55B88708" w14:textId="61F3EA37" w:rsidR="00C02DFE" w:rsidRDefault="00DB2292" w:rsidP="00745A73">
      <w:pPr>
        <w:pStyle w:val="bodytext"/>
        <w:spacing w:before="0" w:beforeAutospacing="0" w:after="0" w:afterAutospacing="0"/>
        <w:jc w:val="center"/>
        <w:outlineLvl w:val="0"/>
        <w:rPr>
          <w:rStyle w:val="lev"/>
          <w:rFonts w:ascii="Gotham Light" w:hAnsi="Gotham Light"/>
          <w:sz w:val="28"/>
          <w:szCs w:val="28"/>
        </w:rPr>
      </w:pPr>
      <w:r>
        <w:rPr>
          <w:rStyle w:val="lev"/>
          <w:rFonts w:ascii="Gotham Light" w:hAnsi="Gotham Light"/>
          <w:color w:val="0070C0"/>
          <w:sz w:val="36"/>
          <w:szCs w:val="36"/>
        </w:rPr>
        <w:t xml:space="preserve">Restaurer la conscience grâce à une </w:t>
      </w:r>
      <w:r w:rsidR="00745A73" w:rsidRPr="00745A73">
        <w:rPr>
          <w:rStyle w:val="lev"/>
          <w:rFonts w:ascii="Gotham Light" w:hAnsi="Gotham Light"/>
          <w:color w:val="0070C0"/>
          <w:sz w:val="36"/>
          <w:szCs w:val="36"/>
        </w:rPr>
        <w:t xml:space="preserve">stimulation </w:t>
      </w:r>
      <w:r>
        <w:rPr>
          <w:rStyle w:val="lev"/>
          <w:rFonts w:ascii="Gotham Light" w:hAnsi="Gotham Light"/>
          <w:color w:val="0070C0"/>
          <w:sz w:val="36"/>
          <w:szCs w:val="36"/>
        </w:rPr>
        <w:t>profonde du cerveau</w:t>
      </w:r>
    </w:p>
    <w:p w14:paraId="23211EA4" w14:textId="0126F222" w:rsidR="00745A73" w:rsidRPr="00745A73" w:rsidRDefault="00745A73" w:rsidP="00745A73">
      <w:pPr>
        <w:pStyle w:val="bodytext"/>
        <w:jc w:val="both"/>
        <w:outlineLvl w:val="0"/>
        <w:rPr>
          <w:rStyle w:val="lev"/>
          <w:rFonts w:ascii="Gotham Light" w:hAnsi="Gotham Light"/>
          <w:sz w:val="20"/>
          <w:szCs w:val="20"/>
        </w:rPr>
      </w:pPr>
      <w:r w:rsidRPr="00745A73">
        <w:rPr>
          <w:rStyle w:val="lev"/>
          <w:rFonts w:ascii="Gotham Light" w:hAnsi="Gotham Light"/>
          <w:sz w:val="20"/>
          <w:szCs w:val="20"/>
        </w:rPr>
        <w:t>Une équipe de</w:t>
      </w:r>
      <w:r w:rsidR="000D52A7">
        <w:rPr>
          <w:rStyle w:val="lev"/>
          <w:rFonts w:ascii="Gotham Light" w:hAnsi="Gotham Light"/>
          <w:sz w:val="20"/>
          <w:szCs w:val="20"/>
        </w:rPr>
        <w:t xml:space="preserve"> de recherche associant des</w:t>
      </w:r>
      <w:r w:rsidRPr="00745A73">
        <w:rPr>
          <w:rStyle w:val="lev"/>
          <w:rFonts w:ascii="Gotham Light" w:hAnsi="Gotham Light"/>
          <w:sz w:val="20"/>
          <w:szCs w:val="20"/>
        </w:rPr>
        <w:t xml:space="preserve"> chercheurs en neurosciences </w:t>
      </w:r>
      <w:r w:rsidR="00C54EE3">
        <w:rPr>
          <w:rStyle w:val="lev"/>
          <w:rFonts w:ascii="Gotham Light" w:hAnsi="Gotham Light"/>
          <w:sz w:val="20"/>
          <w:szCs w:val="20"/>
        </w:rPr>
        <w:t>et de</w:t>
      </w:r>
      <w:r w:rsidR="000D52A7">
        <w:rPr>
          <w:rStyle w:val="lev"/>
          <w:rFonts w:ascii="Gotham Light" w:hAnsi="Gotham Light"/>
          <w:sz w:val="20"/>
          <w:szCs w:val="20"/>
        </w:rPr>
        <w:t>s</w:t>
      </w:r>
      <w:r w:rsidR="00C54EE3">
        <w:rPr>
          <w:rStyle w:val="lev"/>
          <w:rFonts w:ascii="Gotham Light" w:hAnsi="Gotham Light"/>
          <w:sz w:val="20"/>
          <w:szCs w:val="20"/>
        </w:rPr>
        <w:t xml:space="preserve"> cliniciens </w:t>
      </w:r>
      <w:r w:rsidR="000D52A7" w:rsidRPr="00745A73">
        <w:rPr>
          <w:rStyle w:val="lev"/>
          <w:rFonts w:ascii="Gotham Light" w:hAnsi="Gotham Light"/>
          <w:sz w:val="20"/>
          <w:szCs w:val="20"/>
        </w:rPr>
        <w:t>du CEA, de l’Hôpital Foch</w:t>
      </w:r>
      <w:r w:rsidR="000D52A7">
        <w:rPr>
          <w:rStyle w:val="lev"/>
          <w:rFonts w:ascii="Gotham Light" w:hAnsi="Gotham Light"/>
          <w:sz w:val="20"/>
          <w:szCs w:val="20"/>
        </w:rPr>
        <w:t>,</w:t>
      </w:r>
      <w:r w:rsidR="000D52A7" w:rsidRPr="00745A73">
        <w:rPr>
          <w:rStyle w:val="lev"/>
          <w:rFonts w:ascii="Gotham Light" w:hAnsi="Gotham Light"/>
          <w:sz w:val="20"/>
          <w:szCs w:val="20"/>
        </w:rPr>
        <w:t xml:space="preserve"> de l’Université de Versailles Saint-Quentin-en-Yvelines</w:t>
      </w:r>
      <w:r w:rsidR="000D52A7">
        <w:rPr>
          <w:rStyle w:val="lev"/>
          <w:rFonts w:ascii="Gotham Light" w:hAnsi="Gotham Light"/>
          <w:sz w:val="20"/>
          <w:szCs w:val="20"/>
        </w:rPr>
        <w:t>, de l’Inserm</w:t>
      </w:r>
      <w:r w:rsidR="000D0474">
        <w:rPr>
          <w:rStyle w:val="lev"/>
          <w:rFonts w:ascii="Gotham Light" w:hAnsi="Gotham Light"/>
          <w:sz w:val="20"/>
          <w:szCs w:val="20"/>
        </w:rPr>
        <w:t xml:space="preserve"> et</w:t>
      </w:r>
      <w:r w:rsidR="000D52A7">
        <w:rPr>
          <w:rStyle w:val="lev"/>
          <w:rFonts w:ascii="Gotham Light" w:hAnsi="Gotham Light"/>
          <w:sz w:val="20"/>
          <w:szCs w:val="20"/>
        </w:rPr>
        <w:t xml:space="preserve"> du Collège de </w:t>
      </w:r>
      <w:r w:rsidR="00690C7C">
        <w:rPr>
          <w:rStyle w:val="lev"/>
          <w:rFonts w:ascii="Gotham Light" w:hAnsi="Gotham Light"/>
          <w:sz w:val="20"/>
          <w:szCs w:val="20"/>
        </w:rPr>
        <w:t xml:space="preserve">France </w:t>
      </w:r>
      <w:r w:rsidRPr="00745A73">
        <w:rPr>
          <w:rStyle w:val="lev"/>
          <w:rFonts w:ascii="Gotham Light" w:hAnsi="Gotham Light"/>
          <w:sz w:val="20"/>
          <w:szCs w:val="20"/>
        </w:rPr>
        <w:t xml:space="preserve">apporte </w:t>
      </w:r>
      <w:r w:rsidR="00977954">
        <w:rPr>
          <w:rStyle w:val="lev"/>
          <w:rFonts w:ascii="Gotham Light" w:hAnsi="Gotham Light"/>
          <w:sz w:val="20"/>
          <w:szCs w:val="20"/>
        </w:rPr>
        <w:t>la</w:t>
      </w:r>
      <w:r w:rsidR="00977954" w:rsidRPr="00745A73">
        <w:rPr>
          <w:rStyle w:val="lev"/>
          <w:rFonts w:ascii="Gotham Light" w:hAnsi="Gotham Light"/>
          <w:sz w:val="20"/>
          <w:szCs w:val="20"/>
        </w:rPr>
        <w:t xml:space="preserve"> </w:t>
      </w:r>
      <w:r w:rsidRPr="00745A73">
        <w:rPr>
          <w:rStyle w:val="lev"/>
          <w:rFonts w:ascii="Gotham Light" w:hAnsi="Gotham Light"/>
          <w:sz w:val="20"/>
          <w:szCs w:val="20"/>
        </w:rPr>
        <w:t xml:space="preserve">preuve </w:t>
      </w:r>
      <w:r w:rsidR="00977954">
        <w:rPr>
          <w:rStyle w:val="lev"/>
          <w:rFonts w:ascii="Gotham Light" w:hAnsi="Gotham Light"/>
          <w:sz w:val="20"/>
          <w:szCs w:val="20"/>
        </w:rPr>
        <w:t>que la stimulation cérébrale profonde (</w:t>
      </w:r>
      <w:r w:rsidR="00977954" w:rsidRPr="00606B70">
        <w:rPr>
          <w:rStyle w:val="lev"/>
          <w:rFonts w:ascii="Gotham Light" w:hAnsi="Gotham Light"/>
          <w:i/>
          <w:sz w:val="20"/>
          <w:szCs w:val="20"/>
        </w:rPr>
        <w:t>deep brain stimulation</w:t>
      </w:r>
      <w:r w:rsidR="00977954">
        <w:rPr>
          <w:rStyle w:val="lev"/>
          <w:rFonts w:ascii="Gotham Light" w:hAnsi="Gotham Light"/>
          <w:sz w:val="20"/>
          <w:szCs w:val="20"/>
        </w:rPr>
        <w:t>, DBS) peut</w:t>
      </w:r>
      <w:r w:rsidRPr="00745A73">
        <w:rPr>
          <w:rStyle w:val="lev"/>
          <w:rFonts w:ascii="Gotham Light" w:hAnsi="Gotham Light"/>
          <w:sz w:val="20"/>
          <w:szCs w:val="20"/>
        </w:rPr>
        <w:t xml:space="preserve"> rétablir la conscience</w:t>
      </w:r>
      <w:r w:rsidR="00566153">
        <w:rPr>
          <w:rStyle w:val="lev"/>
          <w:rFonts w:ascii="Gotham Light" w:hAnsi="Gotham Light"/>
          <w:sz w:val="20"/>
          <w:szCs w:val="20"/>
        </w:rPr>
        <w:t xml:space="preserve"> lorsque celle-ci est altérée</w:t>
      </w:r>
      <w:r w:rsidRPr="00745A73">
        <w:rPr>
          <w:rStyle w:val="lev"/>
          <w:rFonts w:ascii="Gotham Light" w:hAnsi="Gotham Light"/>
          <w:sz w:val="20"/>
          <w:szCs w:val="20"/>
        </w:rPr>
        <w:t>. Ce résultat</w:t>
      </w:r>
      <w:r w:rsidR="006B644D">
        <w:rPr>
          <w:rStyle w:val="lev"/>
          <w:rFonts w:ascii="Gotham Light" w:hAnsi="Gotham Light"/>
          <w:sz w:val="20"/>
          <w:szCs w:val="20"/>
        </w:rPr>
        <w:t xml:space="preserve">, </w:t>
      </w:r>
      <w:r w:rsidRPr="00745A73">
        <w:rPr>
          <w:rStyle w:val="lev"/>
          <w:rFonts w:ascii="Gotham Light" w:hAnsi="Gotham Light"/>
          <w:sz w:val="20"/>
          <w:szCs w:val="20"/>
        </w:rPr>
        <w:t xml:space="preserve">fruit de plus de 5 ans de travail </w:t>
      </w:r>
      <w:r w:rsidR="008A10FF">
        <w:rPr>
          <w:rStyle w:val="lev"/>
          <w:rFonts w:ascii="Gotham Light" w:hAnsi="Gotham Light"/>
          <w:sz w:val="20"/>
          <w:szCs w:val="20"/>
        </w:rPr>
        <w:t>mené chez l’animal</w:t>
      </w:r>
      <w:r w:rsidR="006B644D">
        <w:rPr>
          <w:rStyle w:val="lev"/>
          <w:rFonts w:ascii="Gotham Light" w:hAnsi="Gotham Light"/>
          <w:sz w:val="20"/>
          <w:szCs w:val="20"/>
        </w:rPr>
        <w:t>,</w:t>
      </w:r>
      <w:r w:rsidRPr="00745A73">
        <w:rPr>
          <w:rStyle w:val="lev"/>
          <w:rFonts w:ascii="Gotham Light" w:hAnsi="Gotham Light"/>
          <w:sz w:val="20"/>
          <w:szCs w:val="20"/>
        </w:rPr>
        <w:t xml:space="preserve"> ouvr</w:t>
      </w:r>
      <w:r w:rsidR="000D04F9">
        <w:rPr>
          <w:rStyle w:val="lev"/>
          <w:rFonts w:ascii="Gotham Light" w:hAnsi="Gotham Light"/>
          <w:sz w:val="20"/>
          <w:szCs w:val="20"/>
        </w:rPr>
        <w:t>irait</w:t>
      </w:r>
      <w:r w:rsidRPr="00745A73">
        <w:rPr>
          <w:rStyle w:val="lev"/>
          <w:rFonts w:ascii="Gotham Light" w:hAnsi="Gotham Light"/>
          <w:sz w:val="20"/>
          <w:szCs w:val="20"/>
        </w:rPr>
        <w:t xml:space="preserve"> la voie à </w:t>
      </w:r>
      <w:r w:rsidR="008A10FF">
        <w:rPr>
          <w:rStyle w:val="lev"/>
          <w:rFonts w:ascii="Gotham Light" w:hAnsi="Gotham Light"/>
          <w:sz w:val="20"/>
          <w:szCs w:val="20"/>
        </w:rPr>
        <w:t>des</w:t>
      </w:r>
      <w:r w:rsidRPr="00745A73">
        <w:rPr>
          <w:rStyle w:val="lev"/>
          <w:rFonts w:ascii="Gotham Light" w:hAnsi="Gotham Light"/>
          <w:sz w:val="20"/>
          <w:szCs w:val="20"/>
        </w:rPr>
        <w:t xml:space="preserve"> essais cliniques</w:t>
      </w:r>
      <w:r w:rsidR="00D24705">
        <w:rPr>
          <w:rStyle w:val="lev"/>
          <w:rFonts w:ascii="Gotham Light" w:hAnsi="Gotham Light"/>
          <w:sz w:val="20"/>
          <w:szCs w:val="20"/>
        </w:rPr>
        <w:t xml:space="preserve"> </w:t>
      </w:r>
      <w:r w:rsidR="00D24705" w:rsidRPr="00D24705">
        <w:rPr>
          <w:rStyle w:val="lev"/>
          <w:rFonts w:ascii="Gotham Light" w:hAnsi="Gotham Light"/>
          <w:sz w:val="20"/>
          <w:szCs w:val="20"/>
        </w:rPr>
        <w:t>chez les patients qui ne recouvrent pas la conscience</w:t>
      </w:r>
      <w:r w:rsidR="00D24705">
        <w:rPr>
          <w:rStyle w:val="lev"/>
          <w:rFonts w:ascii="Gotham Light" w:hAnsi="Gotham Light"/>
          <w:sz w:val="20"/>
          <w:szCs w:val="20"/>
        </w:rPr>
        <w:t xml:space="preserve"> </w:t>
      </w:r>
      <w:r w:rsidR="002C13E8">
        <w:rPr>
          <w:rStyle w:val="lev"/>
          <w:rFonts w:ascii="Gotham Light" w:hAnsi="Gotham Light"/>
          <w:sz w:val="20"/>
          <w:szCs w:val="20"/>
        </w:rPr>
        <w:t xml:space="preserve">et </w:t>
      </w:r>
      <w:r w:rsidR="000D04F9">
        <w:rPr>
          <w:rStyle w:val="lev"/>
          <w:rFonts w:ascii="Gotham Light" w:hAnsi="Gotham Light"/>
          <w:sz w:val="20"/>
          <w:szCs w:val="20"/>
        </w:rPr>
        <w:t xml:space="preserve">a </w:t>
      </w:r>
      <w:r w:rsidR="002C13E8">
        <w:rPr>
          <w:rStyle w:val="lev"/>
          <w:rFonts w:ascii="Gotham Light" w:hAnsi="Gotham Light"/>
          <w:sz w:val="20"/>
          <w:szCs w:val="20"/>
        </w:rPr>
        <w:t xml:space="preserve">fait </w:t>
      </w:r>
      <w:r w:rsidR="00606B70">
        <w:rPr>
          <w:rStyle w:val="lev"/>
          <w:rFonts w:ascii="Gotham Light" w:hAnsi="Gotham Light"/>
          <w:sz w:val="20"/>
          <w:szCs w:val="20"/>
        </w:rPr>
        <w:t xml:space="preserve">l’objet d’une publication dans la revue </w:t>
      </w:r>
      <w:r w:rsidR="00606B70" w:rsidRPr="00C06E8E">
        <w:rPr>
          <w:rStyle w:val="lev"/>
          <w:rFonts w:ascii="Gotham Light" w:hAnsi="Gotham Light"/>
          <w:i/>
          <w:sz w:val="20"/>
          <w:szCs w:val="20"/>
        </w:rPr>
        <w:t xml:space="preserve">Science Advances </w:t>
      </w:r>
      <w:r w:rsidR="00606B70">
        <w:rPr>
          <w:rStyle w:val="lev"/>
          <w:rFonts w:ascii="Gotham Light" w:hAnsi="Gotham Light"/>
          <w:sz w:val="20"/>
          <w:szCs w:val="20"/>
        </w:rPr>
        <w:t>le 18 mars 2022.</w:t>
      </w:r>
    </w:p>
    <w:p w14:paraId="1BA28378" w14:textId="435249C4" w:rsidR="00606B70" w:rsidRDefault="00EC567E" w:rsidP="00F96DD9">
      <w:pPr>
        <w:pStyle w:val="bodytext"/>
        <w:jc w:val="both"/>
        <w:outlineLvl w:val="0"/>
        <w:rPr>
          <w:rStyle w:val="lev"/>
          <w:rFonts w:ascii="Gotham Light" w:hAnsi="Gotham Light"/>
          <w:b w:val="0"/>
          <w:sz w:val="20"/>
          <w:szCs w:val="20"/>
        </w:rPr>
      </w:pPr>
      <w:r>
        <w:rPr>
          <w:noProof/>
        </w:rPr>
        <w:drawing>
          <wp:anchor distT="0" distB="0" distL="114300" distR="114300" simplePos="0" relativeHeight="251670528" behindDoc="0" locked="0" layoutInCell="1" allowOverlap="1" wp14:anchorId="02F297E4" wp14:editId="5F99A74C">
            <wp:simplePos x="0" y="0"/>
            <wp:positionH relativeFrom="margin">
              <wp:posOffset>3733165</wp:posOffset>
            </wp:positionH>
            <wp:positionV relativeFrom="margin">
              <wp:posOffset>6162040</wp:posOffset>
            </wp:positionV>
            <wp:extent cx="2028190" cy="1993265"/>
            <wp:effectExtent l="0" t="0" r="381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190" cy="1993265"/>
                    </a:xfrm>
                    <a:prstGeom prst="rect">
                      <a:avLst/>
                    </a:prstGeom>
                  </pic:spPr>
                </pic:pic>
              </a:graphicData>
            </a:graphic>
            <wp14:sizeRelH relativeFrom="margin">
              <wp14:pctWidth>0</wp14:pctWidth>
            </wp14:sizeRelH>
            <wp14:sizeRelV relativeFrom="margin">
              <wp14:pctHeight>0</wp14:pctHeight>
            </wp14:sizeRelV>
          </wp:anchor>
        </w:drawing>
      </w:r>
      <w:r w:rsidR="00560E8D">
        <w:rPr>
          <w:rStyle w:val="lev"/>
          <w:rFonts w:ascii="Gotham Light" w:hAnsi="Gotham Light"/>
          <w:b w:val="0"/>
          <w:sz w:val="20"/>
          <w:szCs w:val="20"/>
        </w:rPr>
        <w:t>L</w:t>
      </w:r>
      <w:r w:rsidR="00CA111E" w:rsidRPr="00CA111E">
        <w:rPr>
          <w:rStyle w:val="lev"/>
          <w:rFonts w:ascii="Gotham Light" w:hAnsi="Gotham Light"/>
          <w:b w:val="0"/>
          <w:sz w:val="20"/>
          <w:szCs w:val="20"/>
        </w:rPr>
        <w:t>a conscience est un processus dynamique et complexe qui coordonne l'activité de différentes ré</w:t>
      </w:r>
      <w:r w:rsidR="00CA111E">
        <w:rPr>
          <w:rStyle w:val="lev"/>
          <w:rFonts w:ascii="Gotham Light" w:hAnsi="Gotham Light"/>
          <w:b w:val="0"/>
          <w:sz w:val="20"/>
          <w:szCs w:val="20"/>
        </w:rPr>
        <w:t>gions du cerveau, particulièrement le tronc cérébral</w:t>
      </w:r>
      <w:r w:rsidR="003F02BD">
        <w:rPr>
          <w:rStyle w:val="lev"/>
          <w:rFonts w:ascii="Gotham Light" w:hAnsi="Gotham Light"/>
          <w:b w:val="0"/>
          <w:sz w:val="20"/>
          <w:szCs w:val="20"/>
        </w:rPr>
        <w:t>, le thalamus</w:t>
      </w:r>
      <w:r w:rsidR="00CA111E">
        <w:rPr>
          <w:rStyle w:val="lev"/>
          <w:rFonts w:ascii="Gotham Light" w:hAnsi="Gotham Light"/>
          <w:b w:val="0"/>
          <w:sz w:val="20"/>
          <w:szCs w:val="20"/>
        </w:rPr>
        <w:t xml:space="preserve"> et le cortex.</w:t>
      </w:r>
    </w:p>
    <w:p w14:paraId="1BEB0F0E" w14:textId="64EE1978" w:rsidR="00973356" w:rsidRDefault="00F96DD9" w:rsidP="00973356">
      <w:pPr>
        <w:pStyle w:val="bodytext"/>
        <w:jc w:val="both"/>
        <w:outlineLvl w:val="0"/>
        <w:rPr>
          <w:rStyle w:val="lev"/>
          <w:rFonts w:ascii="Gotham Light" w:hAnsi="Gotham Light"/>
          <w:b w:val="0"/>
          <w:sz w:val="20"/>
          <w:szCs w:val="20"/>
        </w:rPr>
      </w:pPr>
      <w:r>
        <w:rPr>
          <w:rStyle w:val="lev"/>
          <w:rFonts w:ascii="Gotham Light" w:hAnsi="Gotham Light"/>
          <w:b w:val="0"/>
          <w:sz w:val="20"/>
          <w:szCs w:val="20"/>
        </w:rPr>
        <w:t xml:space="preserve">Il </w:t>
      </w:r>
      <w:r w:rsidR="008A10FF">
        <w:rPr>
          <w:rStyle w:val="lev"/>
          <w:rFonts w:ascii="Gotham Light" w:hAnsi="Gotham Light"/>
          <w:b w:val="0"/>
          <w:sz w:val="20"/>
          <w:szCs w:val="20"/>
        </w:rPr>
        <w:t>existe</w:t>
      </w:r>
      <w:r>
        <w:rPr>
          <w:rStyle w:val="lev"/>
          <w:rFonts w:ascii="Gotham Light" w:hAnsi="Gotham Light"/>
          <w:b w:val="0"/>
          <w:sz w:val="20"/>
          <w:szCs w:val="20"/>
        </w:rPr>
        <w:t xml:space="preserve"> deux niveaux </w:t>
      </w:r>
      <w:r w:rsidR="003D601C">
        <w:rPr>
          <w:rStyle w:val="lev"/>
          <w:rFonts w:ascii="Gotham Light" w:hAnsi="Gotham Light"/>
          <w:b w:val="0"/>
          <w:sz w:val="20"/>
          <w:szCs w:val="20"/>
        </w:rPr>
        <w:t>hiérarchiques</w:t>
      </w:r>
      <w:r>
        <w:rPr>
          <w:rStyle w:val="lev"/>
          <w:rFonts w:ascii="Gotham Light" w:hAnsi="Gotham Light"/>
          <w:b w:val="0"/>
          <w:sz w:val="20"/>
          <w:szCs w:val="20"/>
        </w:rPr>
        <w:t xml:space="preserve"> de conscience. Le premier est celui de l’éveil, ou vigilance, caractérisé par l’ouverture </w:t>
      </w:r>
      <w:r w:rsidR="00D24705">
        <w:rPr>
          <w:rStyle w:val="lev"/>
          <w:rFonts w:ascii="Gotham Light" w:hAnsi="Gotham Light"/>
          <w:b w:val="0"/>
          <w:sz w:val="20"/>
          <w:szCs w:val="20"/>
        </w:rPr>
        <w:t>sur le monde</w:t>
      </w:r>
      <w:r>
        <w:rPr>
          <w:rStyle w:val="lev"/>
          <w:rFonts w:ascii="Gotham Light" w:hAnsi="Gotham Light"/>
          <w:b w:val="0"/>
          <w:sz w:val="20"/>
          <w:szCs w:val="20"/>
        </w:rPr>
        <w:t>. Il correspond à l’activation de structures très profondes du cerveau nichées dans le tronc cérébral.</w:t>
      </w:r>
      <w:r w:rsidR="002C13E8">
        <w:rPr>
          <w:rStyle w:val="lev"/>
          <w:rFonts w:ascii="Gotham Light" w:hAnsi="Gotham Light"/>
          <w:b w:val="0"/>
          <w:sz w:val="20"/>
          <w:szCs w:val="20"/>
        </w:rPr>
        <w:t xml:space="preserve"> </w:t>
      </w:r>
      <w:r w:rsidR="00973356" w:rsidRPr="00973356">
        <w:rPr>
          <w:rStyle w:val="lev"/>
          <w:rFonts w:ascii="Gotham Light" w:hAnsi="Gotham Light"/>
          <w:b w:val="0"/>
          <w:sz w:val="20"/>
          <w:szCs w:val="20"/>
        </w:rPr>
        <w:t>Le deuxième est « l’accès conscient », caractérisé par la perception consciente de telle ou telle information. A chaque fois que nous prenons conscience d’une information, par exemple une note de musique, ce contenu de conscience est codé par l’activation simultanée d</w:t>
      </w:r>
      <w:bookmarkStart w:id="0" w:name="_GoBack"/>
      <w:bookmarkEnd w:id="0"/>
      <w:r w:rsidR="00973356" w:rsidRPr="00973356">
        <w:rPr>
          <w:rStyle w:val="lev"/>
          <w:rFonts w:ascii="Gotham Light" w:hAnsi="Gotham Light"/>
          <w:b w:val="0"/>
          <w:sz w:val="20"/>
          <w:szCs w:val="20"/>
        </w:rPr>
        <w:t>e groupes de neurones distribués dans différentes aires du cortex (l’« écorce » plissée, composée de six couches de neurones, qui tapisse les deux hémisphères). Un lien a été établi entre la perte de conscience et une forte perturbation des communications entre les différentes aires du cortex cérébral, et entre le cortex et le thalamus, une région du cerveau à mi-chemin entre le tronc cérébral et le cortex.</w:t>
      </w:r>
      <w:r w:rsidR="00973356">
        <w:rPr>
          <w:rStyle w:val="lev"/>
          <w:rFonts w:ascii="Gotham Light" w:hAnsi="Gotham Light"/>
          <w:b w:val="0"/>
          <w:sz w:val="20"/>
          <w:szCs w:val="20"/>
        </w:rPr>
        <w:t xml:space="preserve"> </w:t>
      </w:r>
    </w:p>
    <w:p w14:paraId="5BB8910A" w14:textId="0CCCE350" w:rsidR="000D52A7" w:rsidRDefault="00F736DF" w:rsidP="00973356">
      <w:pPr>
        <w:pStyle w:val="bodytext"/>
        <w:jc w:val="both"/>
        <w:outlineLvl w:val="0"/>
        <w:rPr>
          <w:rStyle w:val="lev"/>
          <w:rFonts w:ascii="Gotham Light" w:hAnsi="Gotham Light"/>
          <w:b w:val="0"/>
          <w:sz w:val="20"/>
          <w:szCs w:val="20"/>
        </w:rPr>
      </w:pPr>
      <w:r w:rsidRPr="00F736DF">
        <w:rPr>
          <w:rStyle w:val="lev"/>
          <w:rFonts w:ascii="Gotham Light" w:hAnsi="Gotham Light"/>
          <w:b w:val="0"/>
          <w:sz w:val="20"/>
          <w:szCs w:val="20"/>
        </w:rPr>
        <w:t xml:space="preserve">Les études d'imagerie cérébrale suggèrent que le rétablissement de </w:t>
      </w:r>
      <w:r>
        <w:rPr>
          <w:rStyle w:val="lev"/>
          <w:rFonts w:ascii="Gotham Light" w:hAnsi="Gotham Light"/>
          <w:b w:val="0"/>
          <w:sz w:val="20"/>
          <w:szCs w:val="20"/>
        </w:rPr>
        <w:t>ces</w:t>
      </w:r>
      <w:r w:rsidRPr="00F736DF">
        <w:rPr>
          <w:rStyle w:val="lev"/>
          <w:rFonts w:ascii="Gotham Light" w:hAnsi="Gotham Light"/>
          <w:b w:val="0"/>
          <w:sz w:val="20"/>
          <w:szCs w:val="20"/>
        </w:rPr>
        <w:t xml:space="preserve"> </w:t>
      </w:r>
      <w:r>
        <w:rPr>
          <w:rStyle w:val="lev"/>
          <w:rFonts w:ascii="Gotham Light" w:hAnsi="Gotham Light"/>
          <w:b w:val="0"/>
          <w:sz w:val="20"/>
          <w:szCs w:val="20"/>
        </w:rPr>
        <w:t>communications</w:t>
      </w:r>
      <w:r w:rsidR="00732BCA">
        <w:rPr>
          <w:rStyle w:val="lev"/>
          <w:rFonts w:ascii="Gotham Light" w:hAnsi="Gotham Light"/>
          <w:b w:val="0"/>
          <w:sz w:val="20"/>
          <w:szCs w:val="20"/>
        </w:rPr>
        <w:t xml:space="preserve"> entre cortex et thalamus</w:t>
      </w:r>
      <w:r>
        <w:rPr>
          <w:rStyle w:val="lev"/>
          <w:rFonts w:ascii="Gotham Light" w:hAnsi="Gotham Light"/>
          <w:b w:val="0"/>
          <w:sz w:val="20"/>
          <w:szCs w:val="20"/>
        </w:rPr>
        <w:t xml:space="preserve"> </w:t>
      </w:r>
      <w:r w:rsidRPr="00F736DF">
        <w:rPr>
          <w:rStyle w:val="lev"/>
          <w:rFonts w:ascii="Gotham Light" w:hAnsi="Gotham Light"/>
          <w:b w:val="0"/>
          <w:sz w:val="20"/>
          <w:szCs w:val="20"/>
        </w:rPr>
        <w:t>pourrai</w:t>
      </w:r>
      <w:r>
        <w:rPr>
          <w:rStyle w:val="lev"/>
          <w:rFonts w:ascii="Gotham Light" w:hAnsi="Gotham Light"/>
          <w:b w:val="0"/>
          <w:sz w:val="20"/>
          <w:szCs w:val="20"/>
        </w:rPr>
        <w:t>t être la clé de l</w:t>
      </w:r>
      <w:r w:rsidRPr="00F736DF">
        <w:rPr>
          <w:rStyle w:val="lev"/>
          <w:rFonts w:ascii="Gotham Light" w:hAnsi="Gotham Light"/>
          <w:b w:val="0"/>
          <w:sz w:val="20"/>
          <w:szCs w:val="20"/>
        </w:rPr>
        <w:t>a récupération des troubles chroniques de la conscience</w:t>
      </w:r>
      <w:r>
        <w:rPr>
          <w:rStyle w:val="lev"/>
          <w:rFonts w:ascii="Gotham Light" w:hAnsi="Gotham Light"/>
          <w:b w:val="0"/>
          <w:sz w:val="20"/>
          <w:szCs w:val="20"/>
        </w:rPr>
        <w:t xml:space="preserve">. </w:t>
      </w:r>
      <w:r w:rsidR="00741780">
        <w:rPr>
          <w:rStyle w:val="lev"/>
          <w:rFonts w:ascii="Gotham Light" w:hAnsi="Gotham Light"/>
          <w:b w:val="0"/>
          <w:sz w:val="20"/>
          <w:szCs w:val="20"/>
        </w:rPr>
        <w:t xml:space="preserve">Plusieurs équipes à travers le monde ont eu l’idée de </w:t>
      </w:r>
      <w:r w:rsidR="008A10FF">
        <w:rPr>
          <w:rStyle w:val="lev"/>
          <w:rFonts w:ascii="Gotham Light" w:hAnsi="Gotham Light"/>
          <w:b w:val="0"/>
          <w:sz w:val="20"/>
          <w:szCs w:val="20"/>
        </w:rPr>
        <w:t xml:space="preserve">les </w:t>
      </w:r>
      <w:r w:rsidR="00741780">
        <w:rPr>
          <w:rStyle w:val="lev"/>
          <w:rFonts w:ascii="Gotham Light" w:hAnsi="Gotham Light"/>
          <w:b w:val="0"/>
          <w:sz w:val="20"/>
          <w:szCs w:val="20"/>
        </w:rPr>
        <w:t>rétablir par des stimulations électriques</w:t>
      </w:r>
      <w:r w:rsidR="00973356">
        <w:rPr>
          <w:rStyle w:val="lev"/>
          <w:rFonts w:ascii="Gotham Light" w:hAnsi="Gotham Light"/>
          <w:b w:val="0"/>
          <w:sz w:val="20"/>
          <w:szCs w:val="20"/>
        </w:rPr>
        <w:t>.</w:t>
      </w:r>
    </w:p>
    <w:p w14:paraId="366B7322" w14:textId="79750CD8" w:rsidR="008A10FF" w:rsidRDefault="008A10FF"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Si de</w:t>
      </w:r>
      <w:r w:rsidR="00741780">
        <w:rPr>
          <w:rStyle w:val="lev"/>
          <w:rFonts w:ascii="Gotham Light" w:hAnsi="Gotham Light"/>
          <w:b w:val="0"/>
          <w:sz w:val="20"/>
          <w:szCs w:val="20"/>
        </w:rPr>
        <w:t xml:space="preserve"> premiers résultats avaient déjà montré qu’une telle stimulation </w:t>
      </w:r>
      <w:r>
        <w:rPr>
          <w:rStyle w:val="lev"/>
          <w:rFonts w:ascii="Gotham Light" w:hAnsi="Gotham Light"/>
          <w:b w:val="0"/>
          <w:sz w:val="20"/>
          <w:szCs w:val="20"/>
        </w:rPr>
        <w:t xml:space="preserve">pouvait </w:t>
      </w:r>
      <w:r w:rsidR="00741780">
        <w:rPr>
          <w:rStyle w:val="lev"/>
          <w:rFonts w:ascii="Gotham Light" w:hAnsi="Gotham Light"/>
          <w:b w:val="0"/>
          <w:sz w:val="20"/>
          <w:szCs w:val="20"/>
        </w:rPr>
        <w:t>permettre de rétablir le premier niveau de conscience</w:t>
      </w:r>
      <w:r>
        <w:rPr>
          <w:rStyle w:val="lev"/>
          <w:rFonts w:ascii="Gotham Light" w:hAnsi="Gotham Light"/>
          <w:b w:val="0"/>
          <w:sz w:val="20"/>
          <w:szCs w:val="20"/>
        </w:rPr>
        <w:t xml:space="preserve"> (</w:t>
      </w:r>
      <w:r w:rsidR="00741780">
        <w:rPr>
          <w:rStyle w:val="lev"/>
          <w:rFonts w:ascii="Gotham Light" w:hAnsi="Gotham Light"/>
          <w:b w:val="0"/>
          <w:sz w:val="20"/>
          <w:szCs w:val="20"/>
        </w:rPr>
        <w:t xml:space="preserve">l’état </w:t>
      </w:r>
      <w:r w:rsidR="00E04062">
        <w:rPr>
          <w:rStyle w:val="lev"/>
          <w:rFonts w:ascii="Gotham Light" w:hAnsi="Gotham Light"/>
          <w:b w:val="0"/>
          <w:sz w:val="20"/>
          <w:szCs w:val="20"/>
        </w:rPr>
        <w:t>d’éveil</w:t>
      </w:r>
      <w:r>
        <w:rPr>
          <w:rStyle w:val="lev"/>
          <w:rFonts w:ascii="Gotham Light" w:hAnsi="Gotham Light"/>
          <w:b w:val="0"/>
          <w:sz w:val="20"/>
          <w:szCs w:val="20"/>
        </w:rPr>
        <w:t>),</w:t>
      </w:r>
      <w:r w:rsidR="00741780">
        <w:rPr>
          <w:rStyle w:val="lev"/>
          <w:rFonts w:ascii="Gotham Light" w:hAnsi="Gotham Light"/>
          <w:b w:val="0"/>
          <w:sz w:val="20"/>
          <w:szCs w:val="20"/>
        </w:rPr>
        <w:t xml:space="preserve"> aucune </w:t>
      </w:r>
      <w:r w:rsidR="00E2056D">
        <w:rPr>
          <w:rStyle w:val="lev"/>
          <w:rFonts w:ascii="Gotham Light" w:hAnsi="Gotham Light"/>
          <w:b w:val="0"/>
          <w:sz w:val="20"/>
          <w:szCs w:val="20"/>
        </w:rPr>
        <w:t xml:space="preserve">n’avait </w:t>
      </w:r>
      <w:r w:rsidR="00732BCA">
        <w:rPr>
          <w:rStyle w:val="lev"/>
          <w:rFonts w:ascii="Gotham Light" w:hAnsi="Gotham Light"/>
          <w:b w:val="0"/>
          <w:sz w:val="20"/>
          <w:szCs w:val="20"/>
        </w:rPr>
        <w:t>pu démontrer</w:t>
      </w:r>
      <w:r w:rsidR="00E2056D">
        <w:rPr>
          <w:rStyle w:val="lev"/>
          <w:rFonts w:ascii="Gotham Light" w:hAnsi="Gotham Light"/>
          <w:b w:val="0"/>
          <w:sz w:val="20"/>
          <w:szCs w:val="20"/>
        </w:rPr>
        <w:t xml:space="preserve"> si une telle stimulation </w:t>
      </w:r>
      <w:r>
        <w:rPr>
          <w:rStyle w:val="lev"/>
          <w:rFonts w:ascii="Gotham Light" w:hAnsi="Gotham Light"/>
          <w:b w:val="0"/>
          <w:sz w:val="20"/>
          <w:szCs w:val="20"/>
        </w:rPr>
        <w:t xml:space="preserve">pouvait aussi </w:t>
      </w:r>
      <w:r w:rsidR="00E2056D">
        <w:rPr>
          <w:rStyle w:val="lev"/>
          <w:rFonts w:ascii="Gotham Light" w:hAnsi="Gotham Light"/>
          <w:b w:val="0"/>
          <w:sz w:val="20"/>
          <w:szCs w:val="20"/>
        </w:rPr>
        <w:t>le deuxième niveau de conscience</w:t>
      </w:r>
      <w:r w:rsidR="00E04062">
        <w:rPr>
          <w:rStyle w:val="lev"/>
          <w:rFonts w:ascii="Gotham Light" w:hAnsi="Gotham Light"/>
          <w:b w:val="0"/>
          <w:sz w:val="20"/>
          <w:szCs w:val="20"/>
        </w:rPr>
        <w:t>, « l’accès conscient »</w:t>
      </w:r>
      <w:r w:rsidR="00E2056D">
        <w:rPr>
          <w:rStyle w:val="lev"/>
          <w:rFonts w:ascii="Gotham Light" w:hAnsi="Gotham Light"/>
          <w:b w:val="0"/>
          <w:sz w:val="20"/>
          <w:szCs w:val="20"/>
        </w:rPr>
        <w:t xml:space="preserve">. </w:t>
      </w:r>
    </w:p>
    <w:p w14:paraId="6D2742C7" w14:textId="0BBDA6F5" w:rsidR="00201FBD" w:rsidRDefault="00955B3A"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 xml:space="preserve">Et si </w:t>
      </w:r>
      <w:r w:rsidR="00732BCA">
        <w:rPr>
          <w:rStyle w:val="lev"/>
          <w:rFonts w:ascii="Gotham Light" w:hAnsi="Gotham Light"/>
          <w:b w:val="0"/>
          <w:sz w:val="20"/>
          <w:szCs w:val="20"/>
        </w:rPr>
        <w:t xml:space="preserve">le centre du thalamus était </w:t>
      </w:r>
      <w:r>
        <w:rPr>
          <w:rStyle w:val="lev"/>
          <w:rFonts w:ascii="Gotham Light" w:hAnsi="Gotham Light"/>
          <w:b w:val="0"/>
          <w:sz w:val="20"/>
          <w:szCs w:val="20"/>
        </w:rPr>
        <w:t>la</w:t>
      </w:r>
      <w:r w:rsidR="00C87907">
        <w:rPr>
          <w:rStyle w:val="lev"/>
          <w:rFonts w:ascii="Gotham Light" w:hAnsi="Gotham Light"/>
          <w:b w:val="0"/>
          <w:sz w:val="20"/>
          <w:szCs w:val="20"/>
        </w:rPr>
        <w:t xml:space="preserve"> bonne cible à stimuler pour rétablir </w:t>
      </w:r>
      <w:r w:rsidR="00732BCA">
        <w:rPr>
          <w:rStyle w:val="lev"/>
          <w:rFonts w:ascii="Gotham Light" w:hAnsi="Gotham Light"/>
          <w:b w:val="0"/>
          <w:sz w:val="20"/>
          <w:szCs w:val="20"/>
        </w:rPr>
        <w:t xml:space="preserve">les deux niveaux hiérarchiques d’une </w:t>
      </w:r>
      <w:r w:rsidR="00C87907">
        <w:rPr>
          <w:rStyle w:val="lev"/>
          <w:rFonts w:ascii="Gotham Light" w:hAnsi="Gotham Light"/>
          <w:b w:val="0"/>
          <w:sz w:val="20"/>
          <w:szCs w:val="20"/>
        </w:rPr>
        <w:t xml:space="preserve">conscience </w:t>
      </w:r>
      <w:r w:rsidR="00732BCA">
        <w:rPr>
          <w:rStyle w:val="lev"/>
          <w:rFonts w:ascii="Gotham Light" w:hAnsi="Gotham Light"/>
          <w:b w:val="0"/>
          <w:sz w:val="20"/>
          <w:szCs w:val="20"/>
        </w:rPr>
        <w:t>altérée </w:t>
      </w:r>
      <w:r w:rsidR="00C87907">
        <w:rPr>
          <w:rStyle w:val="lev"/>
          <w:rFonts w:ascii="Gotham Light" w:hAnsi="Gotham Light"/>
          <w:b w:val="0"/>
          <w:sz w:val="20"/>
          <w:szCs w:val="20"/>
        </w:rPr>
        <w:t>? C’est l’hypothèse testée par l’équipe de recherche</w:t>
      </w:r>
      <w:r w:rsidR="008A10FF">
        <w:rPr>
          <w:rStyle w:val="lev"/>
          <w:rFonts w:ascii="Gotham Light" w:hAnsi="Gotham Light"/>
          <w:b w:val="0"/>
          <w:sz w:val="20"/>
          <w:szCs w:val="20"/>
        </w:rPr>
        <w:t xml:space="preserve"> française à l’origine de ce travail publié dans Science Advances et associant </w:t>
      </w:r>
      <w:r w:rsidR="008A10FF">
        <w:rPr>
          <w:rStyle w:val="lev"/>
          <w:rFonts w:ascii="Gotham Light" w:hAnsi="Gotham Light"/>
          <w:sz w:val="20"/>
          <w:szCs w:val="20"/>
        </w:rPr>
        <w:t>le CEA,</w:t>
      </w:r>
      <w:r w:rsidR="008A10FF" w:rsidRPr="00745A73">
        <w:rPr>
          <w:rStyle w:val="lev"/>
          <w:rFonts w:ascii="Gotham Light" w:hAnsi="Gotham Light"/>
          <w:sz w:val="20"/>
          <w:szCs w:val="20"/>
        </w:rPr>
        <w:t xml:space="preserve"> l’Hôpital Foch</w:t>
      </w:r>
      <w:r w:rsidR="008A10FF">
        <w:rPr>
          <w:rStyle w:val="lev"/>
          <w:rFonts w:ascii="Gotham Light" w:hAnsi="Gotham Light"/>
          <w:sz w:val="20"/>
          <w:szCs w:val="20"/>
        </w:rPr>
        <w:t xml:space="preserve">, </w:t>
      </w:r>
      <w:r w:rsidR="008A10FF" w:rsidRPr="00745A73">
        <w:rPr>
          <w:rStyle w:val="lev"/>
          <w:rFonts w:ascii="Gotham Light" w:hAnsi="Gotham Light"/>
          <w:sz w:val="20"/>
          <w:szCs w:val="20"/>
        </w:rPr>
        <w:t>l’Université de Versailles Saint-Quentin-en-Yvelines</w:t>
      </w:r>
      <w:r w:rsidR="008A10FF">
        <w:rPr>
          <w:rStyle w:val="lev"/>
          <w:rFonts w:ascii="Gotham Light" w:hAnsi="Gotham Light"/>
          <w:sz w:val="20"/>
          <w:szCs w:val="20"/>
        </w:rPr>
        <w:t>, l’Inserm</w:t>
      </w:r>
      <w:r w:rsidR="000D0474">
        <w:rPr>
          <w:rStyle w:val="lev"/>
          <w:rFonts w:ascii="Gotham Light" w:hAnsi="Gotham Light"/>
          <w:sz w:val="20"/>
          <w:szCs w:val="20"/>
        </w:rPr>
        <w:t xml:space="preserve"> et</w:t>
      </w:r>
      <w:r w:rsidR="005121D0">
        <w:rPr>
          <w:rStyle w:val="lev"/>
          <w:rFonts w:ascii="Gotham Light" w:hAnsi="Gotham Light"/>
          <w:sz w:val="20"/>
          <w:szCs w:val="20"/>
        </w:rPr>
        <w:t xml:space="preserve"> </w:t>
      </w:r>
      <w:r w:rsidR="005B145B">
        <w:rPr>
          <w:rStyle w:val="lev"/>
          <w:rFonts w:ascii="Gotham Light" w:hAnsi="Gotham Light"/>
          <w:sz w:val="20"/>
          <w:szCs w:val="20"/>
        </w:rPr>
        <w:t>le</w:t>
      </w:r>
      <w:r w:rsidR="008A10FF">
        <w:rPr>
          <w:rStyle w:val="lev"/>
          <w:rFonts w:ascii="Gotham Light" w:hAnsi="Gotham Light"/>
          <w:sz w:val="20"/>
          <w:szCs w:val="20"/>
        </w:rPr>
        <w:t xml:space="preserve"> Collège de </w:t>
      </w:r>
      <w:r w:rsidR="005121D0">
        <w:rPr>
          <w:rStyle w:val="lev"/>
          <w:rFonts w:ascii="Gotham Light" w:hAnsi="Gotham Light"/>
          <w:sz w:val="20"/>
          <w:szCs w:val="20"/>
        </w:rPr>
        <w:t>France</w:t>
      </w:r>
      <w:r w:rsidR="00973356">
        <w:rPr>
          <w:rStyle w:val="lev"/>
          <w:rFonts w:ascii="Gotham Light" w:hAnsi="Gotham Light"/>
          <w:b w:val="0"/>
          <w:sz w:val="20"/>
          <w:szCs w:val="20"/>
        </w:rPr>
        <w:t xml:space="preserve">. </w:t>
      </w:r>
    </w:p>
    <w:p w14:paraId="0C95581A" w14:textId="6381A634" w:rsidR="00E37D08" w:rsidRDefault="000D48C5" w:rsidP="00B63664">
      <w:pPr>
        <w:pStyle w:val="bodytext"/>
        <w:jc w:val="both"/>
        <w:outlineLvl w:val="0"/>
        <w:rPr>
          <w:rStyle w:val="lev"/>
          <w:rFonts w:ascii="Gotham Light" w:hAnsi="Gotham Light"/>
          <w:b w:val="0"/>
          <w:sz w:val="20"/>
          <w:szCs w:val="20"/>
        </w:rPr>
      </w:pPr>
      <w:r w:rsidRPr="00DF1FF8">
        <w:rPr>
          <w:rStyle w:val="lev"/>
          <w:rFonts w:ascii="Gotham Light" w:hAnsi="Gotham Light"/>
          <w:bCs w:val="0"/>
          <w:szCs w:val="22"/>
        </w:rPr>
        <w:t>L</w:t>
      </w:r>
      <w:r>
        <w:rPr>
          <w:rStyle w:val="lev"/>
          <w:rFonts w:ascii="Gotham Light" w:hAnsi="Gotham Light"/>
          <w:bCs w:val="0"/>
          <w:szCs w:val="22"/>
        </w:rPr>
        <w:t>a stimulation électrique du</w:t>
      </w:r>
      <w:r w:rsidRPr="00DF1FF8">
        <w:rPr>
          <w:rStyle w:val="lev"/>
          <w:rFonts w:ascii="Gotham Light" w:hAnsi="Gotham Light"/>
          <w:bCs w:val="0"/>
          <w:szCs w:val="22"/>
        </w:rPr>
        <w:t xml:space="preserve"> </w:t>
      </w:r>
      <w:r>
        <w:rPr>
          <w:rStyle w:val="lev"/>
          <w:rFonts w:ascii="Gotham Light" w:hAnsi="Gotham Light"/>
          <w:bCs w:val="0"/>
          <w:szCs w:val="22"/>
        </w:rPr>
        <w:t>thalamus </w:t>
      </w:r>
      <w:r w:rsidR="00D703DA">
        <w:rPr>
          <w:rStyle w:val="lev"/>
          <w:rFonts w:ascii="Gotham Light" w:hAnsi="Gotham Light"/>
          <w:bCs w:val="0"/>
          <w:szCs w:val="22"/>
        </w:rPr>
        <w:t>permet de</w:t>
      </w:r>
      <w:r>
        <w:rPr>
          <w:rStyle w:val="lev"/>
          <w:rFonts w:ascii="Gotham Light" w:hAnsi="Gotham Light"/>
          <w:bCs w:val="0"/>
          <w:szCs w:val="22"/>
        </w:rPr>
        <w:t xml:space="preserve"> </w:t>
      </w:r>
      <w:r w:rsidR="009B7A3F">
        <w:rPr>
          <w:rStyle w:val="lev"/>
          <w:rFonts w:ascii="Gotham Light" w:hAnsi="Gotham Light"/>
          <w:bCs w:val="0"/>
          <w:szCs w:val="22"/>
        </w:rPr>
        <w:t>restaurer une conscience perdue</w:t>
      </w:r>
    </w:p>
    <w:p w14:paraId="3E97EA51" w14:textId="78C04C86" w:rsidR="00EC567E" w:rsidRDefault="008A10FF"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Pour tester leur hypothèse, l</w:t>
      </w:r>
      <w:r w:rsidR="00745A73" w:rsidRPr="007827FA">
        <w:rPr>
          <w:rStyle w:val="lev"/>
          <w:rFonts w:ascii="Gotham Light" w:hAnsi="Gotham Light"/>
          <w:b w:val="0"/>
          <w:sz w:val="20"/>
          <w:szCs w:val="20"/>
        </w:rPr>
        <w:t xml:space="preserve">es chercheurs </w:t>
      </w:r>
      <w:r w:rsidR="0084315B">
        <w:rPr>
          <w:rStyle w:val="lev"/>
          <w:rFonts w:ascii="Gotham Light" w:hAnsi="Gotham Light"/>
          <w:b w:val="0"/>
          <w:sz w:val="20"/>
          <w:szCs w:val="20"/>
        </w:rPr>
        <w:t xml:space="preserve">ont </w:t>
      </w:r>
      <w:r w:rsidR="00745A73" w:rsidRPr="007827FA">
        <w:rPr>
          <w:rStyle w:val="lev"/>
          <w:rFonts w:ascii="Gotham Light" w:hAnsi="Gotham Light"/>
          <w:b w:val="0"/>
          <w:sz w:val="20"/>
          <w:szCs w:val="20"/>
        </w:rPr>
        <w:t>appliqué une anesthésie</w:t>
      </w:r>
      <w:r w:rsidR="00C87907">
        <w:rPr>
          <w:rStyle w:val="lev"/>
          <w:rFonts w:ascii="Gotham Light" w:hAnsi="Gotham Light"/>
          <w:b w:val="0"/>
          <w:sz w:val="20"/>
          <w:szCs w:val="20"/>
        </w:rPr>
        <w:t xml:space="preserve"> générale </w:t>
      </w:r>
      <w:r>
        <w:rPr>
          <w:rStyle w:val="lev"/>
          <w:rFonts w:ascii="Gotham Light" w:hAnsi="Gotham Light"/>
          <w:b w:val="0"/>
          <w:sz w:val="20"/>
          <w:szCs w:val="20"/>
        </w:rPr>
        <w:t>à un</w:t>
      </w:r>
      <w:r w:rsidR="00C87907">
        <w:rPr>
          <w:rStyle w:val="lev"/>
          <w:rFonts w:ascii="Gotham Light" w:hAnsi="Gotham Light"/>
          <w:b w:val="0"/>
          <w:sz w:val="20"/>
          <w:szCs w:val="20"/>
        </w:rPr>
        <w:t xml:space="preserve"> primate non-humain, et ce afin</w:t>
      </w:r>
      <w:r w:rsidR="00745A73" w:rsidRPr="007827FA">
        <w:rPr>
          <w:rStyle w:val="lev"/>
          <w:rFonts w:ascii="Gotham Light" w:hAnsi="Gotham Light"/>
          <w:b w:val="0"/>
          <w:sz w:val="20"/>
          <w:szCs w:val="20"/>
        </w:rPr>
        <w:t xml:space="preserve"> </w:t>
      </w:r>
      <w:r w:rsidR="00C87907">
        <w:rPr>
          <w:rStyle w:val="lev"/>
          <w:rFonts w:ascii="Gotham Light" w:hAnsi="Gotham Light"/>
          <w:b w:val="0"/>
          <w:sz w:val="20"/>
          <w:szCs w:val="20"/>
        </w:rPr>
        <w:t>de</w:t>
      </w:r>
      <w:r w:rsidR="00C87907" w:rsidRPr="007827FA">
        <w:rPr>
          <w:rStyle w:val="lev"/>
          <w:rFonts w:ascii="Gotham Light" w:hAnsi="Gotham Light"/>
          <w:b w:val="0"/>
          <w:sz w:val="20"/>
          <w:szCs w:val="20"/>
        </w:rPr>
        <w:t xml:space="preserve"> </w:t>
      </w:r>
      <w:r w:rsidR="00745A73" w:rsidRPr="007827FA">
        <w:rPr>
          <w:rStyle w:val="lev"/>
          <w:rFonts w:ascii="Gotham Light" w:hAnsi="Gotham Light"/>
          <w:b w:val="0"/>
          <w:sz w:val="20"/>
          <w:szCs w:val="20"/>
        </w:rPr>
        <w:t>supprimer l</w:t>
      </w:r>
      <w:r w:rsidR="00C87907">
        <w:rPr>
          <w:rStyle w:val="lev"/>
          <w:rFonts w:ascii="Gotham Light" w:hAnsi="Gotham Light"/>
          <w:b w:val="0"/>
          <w:sz w:val="20"/>
          <w:szCs w:val="20"/>
        </w:rPr>
        <w:t xml:space="preserve">es deux composantes de la conscience, à savoir l’éveil </w:t>
      </w:r>
      <w:r w:rsidR="00C87907">
        <w:rPr>
          <w:rStyle w:val="lev"/>
          <w:rFonts w:ascii="Gotham Light" w:hAnsi="Gotham Light"/>
          <w:b w:val="0"/>
          <w:sz w:val="20"/>
          <w:szCs w:val="20"/>
        </w:rPr>
        <w:lastRenderedPageBreak/>
        <w:t>et l’accès conscient</w:t>
      </w:r>
      <w:r w:rsidR="00745A73" w:rsidRPr="007827FA">
        <w:rPr>
          <w:rStyle w:val="lev"/>
          <w:rFonts w:ascii="Gotham Light" w:hAnsi="Gotham Light"/>
          <w:b w:val="0"/>
          <w:sz w:val="20"/>
          <w:szCs w:val="20"/>
        </w:rPr>
        <w:t xml:space="preserve">. </w:t>
      </w:r>
      <w:r w:rsidR="00DB2292">
        <w:rPr>
          <w:rStyle w:val="lev"/>
          <w:rFonts w:ascii="Gotham Light" w:hAnsi="Gotham Light"/>
          <w:b w:val="0"/>
          <w:sz w:val="20"/>
          <w:szCs w:val="20"/>
        </w:rPr>
        <w:t>Une</w:t>
      </w:r>
      <w:r w:rsidR="0084315B">
        <w:rPr>
          <w:rStyle w:val="lev"/>
          <w:rFonts w:ascii="Gotham Light" w:hAnsi="Gotham Light"/>
          <w:b w:val="0"/>
          <w:sz w:val="20"/>
          <w:szCs w:val="20"/>
        </w:rPr>
        <w:t xml:space="preserve"> électrode de stimulation cérébrale profonde</w:t>
      </w:r>
      <w:r w:rsidR="00F736DF">
        <w:rPr>
          <w:rStyle w:val="lev"/>
          <w:rFonts w:ascii="Gotham Light" w:hAnsi="Gotham Light"/>
          <w:b w:val="0"/>
          <w:sz w:val="20"/>
          <w:szCs w:val="20"/>
        </w:rPr>
        <w:t>, un dispositif équivalent à celui utilisé chez des patients atteints de la maladie de Parkinson</w:t>
      </w:r>
      <w:r>
        <w:rPr>
          <w:rStyle w:val="lev"/>
          <w:rFonts w:ascii="Gotham Light" w:hAnsi="Gotham Light"/>
          <w:b w:val="0"/>
          <w:sz w:val="20"/>
          <w:szCs w:val="20"/>
        </w:rPr>
        <w:t xml:space="preserve"> avait préalablement été implanté chez ces animaux. Résultat : p</w:t>
      </w:r>
      <w:r w:rsidR="00E1599F">
        <w:rPr>
          <w:rStyle w:val="lev"/>
          <w:rFonts w:ascii="Gotham Light" w:hAnsi="Gotham Light"/>
          <w:b w:val="0"/>
          <w:sz w:val="20"/>
          <w:szCs w:val="20"/>
        </w:rPr>
        <w:t>e</w:t>
      </w:r>
      <w:r w:rsidR="00745A73" w:rsidRPr="007827FA">
        <w:rPr>
          <w:rStyle w:val="lev"/>
          <w:rFonts w:ascii="Gotham Light" w:hAnsi="Gotham Light"/>
          <w:b w:val="0"/>
          <w:sz w:val="20"/>
          <w:szCs w:val="20"/>
        </w:rPr>
        <w:t>ndant l'anesthésie</w:t>
      </w:r>
      <w:r w:rsidR="006D218C">
        <w:rPr>
          <w:rStyle w:val="lev"/>
          <w:rFonts w:ascii="Gotham Light" w:hAnsi="Gotham Light"/>
          <w:b w:val="0"/>
          <w:sz w:val="20"/>
          <w:szCs w:val="20"/>
        </w:rPr>
        <w:t xml:space="preserve"> générale</w:t>
      </w:r>
      <w:r w:rsidR="00745A73" w:rsidRPr="007827FA">
        <w:rPr>
          <w:rStyle w:val="lev"/>
          <w:rFonts w:ascii="Gotham Light" w:hAnsi="Gotham Light"/>
          <w:b w:val="0"/>
          <w:sz w:val="20"/>
          <w:szCs w:val="20"/>
        </w:rPr>
        <w:t>, la</w:t>
      </w:r>
      <w:r w:rsidR="00C87907">
        <w:rPr>
          <w:rStyle w:val="lev"/>
          <w:rFonts w:ascii="Gotham Light" w:hAnsi="Gotham Light"/>
          <w:b w:val="0"/>
          <w:sz w:val="20"/>
          <w:szCs w:val="20"/>
        </w:rPr>
        <w:t xml:space="preserve"> </w:t>
      </w:r>
      <w:r w:rsidR="00745A73" w:rsidRPr="007827FA">
        <w:rPr>
          <w:rStyle w:val="lev"/>
          <w:rFonts w:ascii="Gotham Light" w:hAnsi="Gotham Light"/>
          <w:b w:val="0"/>
          <w:sz w:val="20"/>
          <w:szCs w:val="20"/>
        </w:rPr>
        <w:t>stimulation</w:t>
      </w:r>
      <w:r w:rsidR="00C87907">
        <w:rPr>
          <w:rStyle w:val="lev"/>
          <w:rFonts w:ascii="Gotham Light" w:hAnsi="Gotham Light"/>
          <w:b w:val="0"/>
          <w:sz w:val="20"/>
          <w:szCs w:val="20"/>
        </w:rPr>
        <w:t xml:space="preserve"> électrique</w:t>
      </w:r>
      <w:r w:rsidR="00745A73" w:rsidRPr="007827FA">
        <w:rPr>
          <w:rStyle w:val="lev"/>
          <w:rFonts w:ascii="Gotham Light" w:hAnsi="Gotham Light"/>
          <w:b w:val="0"/>
          <w:sz w:val="20"/>
          <w:szCs w:val="20"/>
        </w:rPr>
        <w:t xml:space="preserve"> d</w:t>
      </w:r>
      <w:r w:rsidR="0084315B">
        <w:rPr>
          <w:rStyle w:val="lev"/>
          <w:rFonts w:ascii="Gotham Light" w:hAnsi="Gotham Light"/>
          <w:b w:val="0"/>
          <w:sz w:val="20"/>
          <w:szCs w:val="20"/>
        </w:rPr>
        <w:t>e la partie centrale du</w:t>
      </w:r>
      <w:r w:rsidR="00745A73" w:rsidRPr="007827FA">
        <w:rPr>
          <w:rStyle w:val="lev"/>
          <w:rFonts w:ascii="Gotham Light" w:hAnsi="Gotham Light"/>
          <w:b w:val="0"/>
          <w:sz w:val="20"/>
          <w:szCs w:val="20"/>
        </w:rPr>
        <w:t xml:space="preserve"> thalamus</w:t>
      </w:r>
      <w:r w:rsidR="0084315B">
        <w:rPr>
          <w:rStyle w:val="lev"/>
          <w:rFonts w:ascii="Gotham Light" w:hAnsi="Gotham Light"/>
          <w:b w:val="0"/>
          <w:sz w:val="20"/>
          <w:szCs w:val="20"/>
        </w:rPr>
        <w:t xml:space="preserve"> a </w:t>
      </w:r>
      <w:r w:rsidR="003E2DC9">
        <w:rPr>
          <w:rStyle w:val="lev"/>
          <w:rFonts w:ascii="Gotham Light" w:hAnsi="Gotham Light"/>
          <w:b w:val="0"/>
          <w:sz w:val="20"/>
          <w:szCs w:val="20"/>
        </w:rPr>
        <w:t xml:space="preserve">permis de </w:t>
      </w:r>
      <w:r w:rsidR="0084315B">
        <w:rPr>
          <w:rStyle w:val="lev"/>
          <w:rFonts w:ascii="Gotham Light" w:hAnsi="Gotham Light"/>
          <w:b w:val="0"/>
          <w:sz w:val="20"/>
          <w:szCs w:val="20"/>
        </w:rPr>
        <w:t>réveill</w:t>
      </w:r>
      <w:r w:rsidR="003E2DC9">
        <w:rPr>
          <w:rStyle w:val="lev"/>
          <w:rFonts w:ascii="Gotham Light" w:hAnsi="Gotham Light"/>
          <w:b w:val="0"/>
          <w:sz w:val="20"/>
          <w:szCs w:val="20"/>
        </w:rPr>
        <w:t xml:space="preserve">er </w:t>
      </w:r>
      <w:r w:rsidR="0084315B">
        <w:rPr>
          <w:rStyle w:val="lev"/>
          <w:rFonts w:ascii="Gotham Light" w:hAnsi="Gotham Light"/>
          <w:b w:val="0"/>
          <w:sz w:val="20"/>
          <w:szCs w:val="20"/>
        </w:rPr>
        <w:t xml:space="preserve">les primates anesthésiés. </w:t>
      </w:r>
    </w:p>
    <w:p w14:paraId="45A3DC30" w14:textId="59C970FA" w:rsidR="0036576A" w:rsidRDefault="00606B70"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L</w:t>
      </w:r>
      <w:r w:rsidR="0084315B">
        <w:rPr>
          <w:rStyle w:val="lev"/>
          <w:rFonts w:ascii="Gotham Light" w:hAnsi="Gotham Light"/>
          <w:b w:val="0"/>
          <w:sz w:val="20"/>
          <w:szCs w:val="20"/>
        </w:rPr>
        <w:t xml:space="preserve">a stimulation électrique </w:t>
      </w:r>
      <w:r>
        <w:rPr>
          <w:rStyle w:val="lev"/>
          <w:rFonts w:ascii="Gotham Light" w:hAnsi="Gotham Light"/>
          <w:b w:val="0"/>
          <w:sz w:val="20"/>
          <w:szCs w:val="20"/>
        </w:rPr>
        <w:t xml:space="preserve">a </w:t>
      </w:r>
      <w:r w:rsidR="0084315B">
        <w:rPr>
          <w:rStyle w:val="lev"/>
          <w:rFonts w:ascii="Gotham Light" w:hAnsi="Gotham Light"/>
          <w:b w:val="0"/>
          <w:sz w:val="20"/>
          <w:szCs w:val="20"/>
        </w:rPr>
        <w:t>indui</w:t>
      </w:r>
      <w:r>
        <w:rPr>
          <w:rStyle w:val="lev"/>
          <w:rFonts w:ascii="Gotham Light" w:hAnsi="Gotham Light"/>
          <w:b w:val="0"/>
          <w:sz w:val="20"/>
          <w:szCs w:val="20"/>
        </w:rPr>
        <w:t>t</w:t>
      </w:r>
      <w:r w:rsidR="0084315B">
        <w:rPr>
          <w:rStyle w:val="lev"/>
          <w:rFonts w:ascii="Gotham Light" w:hAnsi="Gotham Light"/>
          <w:b w:val="0"/>
          <w:sz w:val="20"/>
          <w:szCs w:val="20"/>
        </w:rPr>
        <w:t xml:space="preserve"> immédiatement </w:t>
      </w:r>
      <w:r w:rsidR="00EB4C95">
        <w:rPr>
          <w:rStyle w:val="lev"/>
          <w:rFonts w:ascii="Gotham Light" w:hAnsi="Gotham Light"/>
          <w:b w:val="0"/>
          <w:sz w:val="20"/>
          <w:szCs w:val="20"/>
        </w:rPr>
        <w:t>l’observation clinique de l’</w:t>
      </w:r>
      <w:r w:rsidR="0084315B">
        <w:rPr>
          <w:rStyle w:val="lev"/>
          <w:rFonts w:ascii="Gotham Light" w:hAnsi="Gotham Light"/>
          <w:b w:val="0"/>
          <w:sz w:val="20"/>
          <w:szCs w:val="20"/>
        </w:rPr>
        <w:t>ouverture des yeux, la reprise d’une respiration spontanée</w:t>
      </w:r>
      <w:r w:rsidR="00C87907">
        <w:rPr>
          <w:rStyle w:val="lev"/>
          <w:rFonts w:ascii="Gotham Light" w:hAnsi="Gotham Light"/>
          <w:b w:val="0"/>
          <w:sz w:val="20"/>
          <w:szCs w:val="20"/>
        </w:rPr>
        <w:t xml:space="preserve">, et </w:t>
      </w:r>
      <w:r w:rsidR="0084315B">
        <w:rPr>
          <w:rStyle w:val="lev"/>
          <w:rFonts w:ascii="Gotham Light" w:hAnsi="Gotham Light"/>
          <w:b w:val="0"/>
          <w:sz w:val="20"/>
          <w:szCs w:val="20"/>
        </w:rPr>
        <w:t xml:space="preserve">des mouvements des membres. L’arrêt de la stimulation </w:t>
      </w:r>
      <w:r w:rsidR="0036576A">
        <w:rPr>
          <w:rStyle w:val="lev"/>
          <w:rFonts w:ascii="Gotham Light" w:hAnsi="Gotham Light"/>
          <w:b w:val="0"/>
          <w:sz w:val="20"/>
          <w:szCs w:val="20"/>
        </w:rPr>
        <w:t xml:space="preserve">par la coupure </w:t>
      </w:r>
      <w:r w:rsidR="0084315B">
        <w:rPr>
          <w:rStyle w:val="lev"/>
          <w:rFonts w:ascii="Gotham Light" w:hAnsi="Gotham Light"/>
          <w:b w:val="0"/>
          <w:sz w:val="20"/>
          <w:szCs w:val="20"/>
        </w:rPr>
        <w:t xml:space="preserve">du courant électrique </w:t>
      </w:r>
      <w:r w:rsidR="0036576A">
        <w:rPr>
          <w:rStyle w:val="lev"/>
          <w:rFonts w:ascii="Gotham Light" w:hAnsi="Gotham Light"/>
          <w:b w:val="0"/>
          <w:sz w:val="20"/>
          <w:szCs w:val="20"/>
        </w:rPr>
        <w:t>a fait</w:t>
      </w:r>
      <w:r w:rsidR="0084315B">
        <w:rPr>
          <w:rStyle w:val="lev"/>
          <w:rFonts w:ascii="Gotham Light" w:hAnsi="Gotham Light"/>
          <w:b w:val="0"/>
          <w:sz w:val="20"/>
          <w:szCs w:val="20"/>
        </w:rPr>
        <w:t xml:space="preserve"> immédiatement replonger le primate dans un état de sédation profonde, celui de l’anesthésie générale. </w:t>
      </w:r>
      <w:r w:rsidR="0036576A">
        <w:rPr>
          <w:rStyle w:val="lev"/>
          <w:rFonts w:ascii="Gotham Light" w:hAnsi="Gotham Light"/>
          <w:b w:val="0"/>
          <w:sz w:val="20"/>
          <w:szCs w:val="20"/>
        </w:rPr>
        <w:t>Cette expérience a ainsi pu démontrer dans un premier temps que la stimulation cérébrale profonde peut restaurer le premier niveau de la conscience.</w:t>
      </w:r>
    </w:p>
    <w:p w14:paraId="1639BCFD" w14:textId="1D015D30" w:rsidR="00C54EE3" w:rsidRDefault="00973356" w:rsidP="00B63664">
      <w:pPr>
        <w:pStyle w:val="bodytext"/>
        <w:jc w:val="both"/>
        <w:outlineLvl w:val="0"/>
        <w:rPr>
          <w:rStyle w:val="lev"/>
          <w:rFonts w:ascii="Gotham Light" w:hAnsi="Gotham Light"/>
          <w:b w:val="0"/>
          <w:sz w:val="20"/>
          <w:szCs w:val="20"/>
        </w:rPr>
      </w:pPr>
      <w:r w:rsidRPr="00973356">
        <w:rPr>
          <w:rStyle w:val="lev"/>
          <w:rFonts w:ascii="Gotham Light" w:hAnsi="Gotham Light"/>
          <w:b w:val="0"/>
          <w:sz w:val="20"/>
          <w:szCs w:val="20"/>
        </w:rPr>
        <w:t xml:space="preserve">Grâce à la technologie de l’imagerie cérébrale par IRM fonctionnelle et également d’un examen par électroencéphalographie, les chercheurs sont parvenus pour la première fois à mesurer finement, durant la stimulation du thalamus, les deux niveaux de la conscience (éveil et accès conscient). Ils ont observé de près les activations cérébrales de l’animal, pendant l’anesthésie et pendant les périodes de « réveil » induit par la stimulation. De plus, un casque permettait de faire écouter au primate une série de sons différents réalisant une composition complexe. Alors qu’il avait perdu sa capacité à intégrer la complexité de la composition sonore sous l’effet de l’anesthésie profonde, le cerveau a retrouvé cette capacité dès la mise en route de la stimulation cérébrale. Une analyse algorithmique appliquée au signal IRM fonctionnelle de repos (en dehors des périodes d’application des compositions sonores) a pu démontrer que la stimulation cérébrale ramenait au cerveau une richesse d’activité perdue sous anesthésie générale. Ainsi, la stimulation cérébrale du thalamus a pu restaurer les deux dimensions fondamentales et hiérarchiques de la conscience. </w:t>
      </w:r>
      <w:r w:rsidR="00B63664">
        <w:rPr>
          <w:rStyle w:val="lev"/>
          <w:rFonts w:ascii="Gotham Light" w:hAnsi="Gotham Light"/>
          <w:b w:val="0"/>
          <w:sz w:val="20"/>
          <w:szCs w:val="20"/>
        </w:rPr>
        <w:t>Ce</w:t>
      </w:r>
      <w:r w:rsidR="00645220">
        <w:rPr>
          <w:rStyle w:val="lev"/>
          <w:rFonts w:ascii="Gotham Light" w:hAnsi="Gotham Light"/>
          <w:b w:val="0"/>
          <w:sz w:val="20"/>
          <w:szCs w:val="20"/>
        </w:rPr>
        <w:t xml:space="preserve"> travail scientifique</w:t>
      </w:r>
      <w:r w:rsidR="00B63664">
        <w:rPr>
          <w:rStyle w:val="lev"/>
          <w:rFonts w:ascii="Gotham Light" w:hAnsi="Gotham Light"/>
          <w:b w:val="0"/>
          <w:sz w:val="20"/>
          <w:szCs w:val="20"/>
        </w:rPr>
        <w:t xml:space="preserve"> apporte une pièce maîtresse pour envisager de futurs essais cliniques chez les patients souffrant de </w:t>
      </w:r>
      <w:r w:rsidR="00566153">
        <w:rPr>
          <w:rStyle w:val="lev"/>
          <w:rFonts w:ascii="Gotham Light" w:hAnsi="Gotham Light"/>
          <w:b w:val="0"/>
          <w:sz w:val="20"/>
          <w:szCs w:val="20"/>
        </w:rPr>
        <w:t xml:space="preserve">troubles </w:t>
      </w:r>
      <w:r w:rsidR="00B63664">
        <w:rPr>
          <w:rStyle w:val="lev"/>
          <w:rFonts w:ascii="Gotham Light" w:hAnsi="Gotham Light"/>
          <w:b w:val="0"/>
          <w:sz w:val="20"/>
          <w:szCs w:val="20"/>
        </w:rPr>
        <w:t>chronique</w:t>
      </w:r>
      <w:r w:rsidR="00566153">
        <w:rPr>
          <w:rStyle w:val="lev"/>
          <w:rFonts w:ascii="Gotham Light" w:hAnsi="Gotham Light"/>
          <w:b w:val="0"/>
          <w:sz w:val="20"/>
          <w:szCs w:val="20"/>
        </w:rPr>
        <w:t>s</w:t>
      </w:r>
      <w:r w:rsidR="00B63664">
        <w:rPr>
          <w:rStyle w:val="lev"/>
          <w:rFonts w:ascii="Gotham Light" w:hAnsi="Gotham Light"/>
          <w:b w:val="0"/>
          <w:sz w:val="20"/>
          <w:szCs w:val="20"/>
        </w:rPr>
        <w:t xml:space="preserve"> de la </w:t>
      </w:r>
      <w:r w:rsidR="00566153">
        <w:rPr>
          <w:rStyle w:val="lev"/>
          <w:rFonts w:ascii="Gotham Light" w:hAnsi="Gotham Light"/>
          <w:b w:val="0"/>
          <w:sz w:val="20"/>
          <w:szCs w:val="20"/>
        </w:rPr>
        <w:t>conscience</w:t>
      </w:r>
      <w:r w:rsidR="00C54EE3">
        <w:rPr>
          <w:rStyle w:val="lev"/>
          <w:rFonts w:ascii="Gotham Light" w:hAnsi="Gotham Light"/>
          <w:b w:val="0"/>
          <w:sz w:val="20"/>
          <w:szCs w:val="20"/>
        </w:rPr>
        <w:t xml:space="preserve">. </w:t>
      </w:r>
    </w:p>
    <w:p w14:paraId="0D3B824B" w14:textId="05BAB45D" w:rsidR="005B145B" w:rsidRDefault="005B145B" w:rsidP="00B63664">
      <w:pPr>
        <w:pStyle w:val="bodytext"/>
        <w:jc w:val="both"/>
        <w:outlineLvl w:val="0"/>
        <w:rPr>
          <w:rStyle w:val="lev"/>
          <w:rFonts w:ascii="Gotham Light" w:hAnsi="Gotham Light"/>
          <w:b w:val="0"/>
          <w:sz w:val="20"/>
          <w:szCs w:val="20"/>
        </w:rPr>
      </w:pPr>
      <w:r>
        <w:rPr>
          <w:rStyle w:val="lev"/>
          <w:rFonts w:ascii="Gotham Light" w:hAnsi="Gotham Light"/>
          <w:b w:val="0"/>
          <w:sz w:val="20"/>
          <w:szCs w:val="20"/>
        </w:rPr>
        <w:t xml:space="preserve">Après un traumatisme crânien grave ou un accident vasculaire cérébral sévère, il arrive que des patients ne recouvrent jamais un état de conscience normal. Du coma initial soigné en réanimation, le patient passe à un état chronique de conscience altérée pour lequel il n’existe aucun traitement validé. L'espoir pourrait venir des neurosciences qui, depuis une vingtaine d’années, ont considérablement fait progresser la compréhension du phénomène neurobiologique de la conscience. </w:t>
      </w:r>
    </w:p>
    <w:p w14:paraId="4CBD23EA" w14:textId="6DFD31A2" w:rsidR="005B145B" w:rsidRPr="007827FA" w:rsidRDefault="005B145B" w:rsidP="005B145B">
      <w:pPr>
        <w:pStyle w:val="bodytext"/>
        <w:jc w:val="both"/>
        <w:outlineLvl w:val="0"/>
        <w:rPr>
          <w:rStyle w:val="lev"/>
          <w:rFonts w:ascii="Gotham Light" w:hAnsi="Gotham Light"/>
          <w:b w:val="0"/>
          <w:sz w:val="20"/>
          <w:szCs w:val="20"/>
        </w:rPr>
      </w:pPr>
      <w:r>
        <w:rPr>
          <w:rStyle w:val="lev"/>
          <w:rFonts w:ascii="Gotham Light" w:hAnsi="Gotham Light"/>
          <w:b w:val="0"/>
          <w:sz w:val="20"/>
          <w:szCs w:val="20"/>
        </w:rPr>
        <w:t>Ce travail a bénéficié du soutien de la</w:t>
      </w:r>
      <w:r w:rsidRPr="007827FA">
        <w:rPr>
          <w:rStyle w:val="lev"/>
          <w:rFonts w:ascii="Gotham Light" w:hAnsi="Gotham Light"/>
          <w:b w:val="0"/>
          <w:sz w:val="20"/>
          <w:szCs w:val="20"/>
        </w:rPr>
        <w:t xml:space="preserve"> Fondation Bettencourt Schueller, </w:t>
      </w:r>
      <w:r>
        <w:rPr>
          <w:rStyle w:val="lev"/>
          <w:rFonts w:ascii="Gotham Light" w:hAnsi="Gotham Light"/>
          <w:b w:val="0"/>
          <w:sz w:val="20"/>
          <w:szCs w:val="20"/>
        </w:rPr>
        <w:t xml:space="preserve">de </w:t>
      </w:r>
      <w:r>
        <w:rPr>
          <w:rStyle w:val="lev"/>
          <w:rFonts w:ascii="Gotham Light" w:hAnsi="Gotham Light"/>
          <w:b w:val="0"/>
          <w:sz w:val="20"/>
          <w:szCs w:val="20"/>
        </w:rPr>
        <w:t xml:space="preserve">la </w:t>
      </w:r>
      <w:r w:rsidRPr="007827FA">
        <w:rPr>
          <w:rStyle w:val="lev"/>
          <w:rFonts w:ascii="Gotham Light" w:hAnsi="Gotham Light"/>
          <w:b w:val="0"/>
          <w:sz w:val="20"/>
          <w:szCs w:val="20"/>
        </w:rPr>
        <w:t xml:space="preserve">Fondation pour la Recherche Médicale, </w:t>
      </w:r>
      <w:r>
        <w:rPr>
          <w:rStyle w:val="lev"/>
          <w:rFonts w:ascii="Gotham Light" w:hAnsi="Gotham Light"/>
          <w:b w:val="0"/>
          <w:sz w:val="20"/>
          <w:szCs w:val="20"/>
        </w:rPr>
        <w:t xml:space="preserve">de </w:t>
      </w:r>
      <w:r>
        <w:rPr>
          <w:rStyle w:val="lev"/>
          <w:rFonts w:ascii="Gotham Light" w:hAnsi="Gotham Light"/>
          <w:b w:val="0"/>
          <w:sz w:val="20"/>
          <w:szCs w:val="20"/>
        </w:rPr>
        <w:t xml:space="preserve">la </w:t>
      </w:r>
      <w:r w:rsidRPr="007827FA">
        <w:rPr>
          <w:rStyle w:val="lev"/>
          <w:rFonts w:ascii="Gotham Light" w:hAnsi="Gotham Light"/>
          <w:b w:val="0"/>
          <w:sz w:val="20"/>
          <w:szCs w:val="20"/>
        </w:rPr>
        <w:t xml:space="preserve">Fondation de France, </w:t>
      </w:r>
      <w:r>
        <w:rPr>
          <w:rStyle w:val="lev"/>
          <w:rFonts w:ascii="Gotham Light" w:hAnsi="Gotham Light"/>
          <w:b w:val="0"/>
          <w:sz w:val="20"/>
          <w:szCs w:val="20"/>
        </w:rPr>
        <w:t>du</w:t>
      </w:r>
      <w:r>
        <w:rPr>
          <w:rStyle w:val="lev"/>
          <w:rFonts w:ascii="Gotham Light" w:hAnsi="Gotham Light"/>
          <w:b w:val="0"/>
          <w:sz w:val="20"/>
          <w:szCs w:val="20"/>
        </w:rPr>
        <w:t xml:space="preserve"> </w:t>
      </w:r>
      <w:r>
        <w:rPr>
          <w:rStyle w:val="lev"/>
          <w:rFonts w:ascii="Gotham Light" w:hAnsi="Gotham Light"/>
          <w:b w:val="0"/>
          <w:sz w:val="20"/>
          <w:szCs w:val="20"/>
        </w:rPr>
        <w:t xml:space="preserve">Human Brain Project </w:t>
      </w:r>
      <w:r w:rsidRPr="007827FA">
        <w:rPr>
          <w:rStyle w:val="lev"/>
          <w:rFonts w:ascii="Gotham Light" w:hAnsi="Gotham Light"/>
          <w:b w:val="0"/>
          <w:sz w:val="20"/>
          <w:szCs w:val="20"/>
        </w:rPr>
        <w:t xml:space="preserve">et </w:t>
      </w:r>
      <w:r>
        <w:rPr>
          <w:rStyle w:val="lev"/>
          <w:rFonts w:ascii="Gotham Light" w:hAnsi="Gotham Light"/>
          <w:b w:val="0"/>
          <w:sz w:val="20"/>
          <w:szCs w:val="20"/>
        </w:rPr>
        <w:t xml:space="preserve">du </w:t>
      </w:r>
      <w:r w:rsidRPr="007827FA">
        <w:rPr>
          <w:rStyle w:val="lev"/>
          <w:rFonts w:ascii="Gotham Light" w:hAnsi="Gotham Light"/>
          <w:b w:val="0"/>
          <w:sz w:val="20"/>
          <w:szCs w:val="20"/>
        </w:rPr>
        <w:t xml:space="preserve">Collège de France. </w:t>
      </w:r>
    </w:p>
    <w:p w14:paraId="14E26804" w14:textId="77777777" w:rsidR="005B145B" w:rsidRPr="007827FA" w:rsidRDefault="005B145B" w:rsidP="00B63664">
      <w:pPr>
        <w:pStyle w:val="bodytext"/>
        <w:jc w:val="both"/>
        <w:outlineLvl w:val="0"/>
        <w:rPr>
          <w:rStyle w:val="lev"/>
          <w:rFonts w:ascii="Gotham Light" w:hAnsi="Gotham Light"/>
          <w:b w:val="0"/>
          <w:sz w:val="20"/>
          <w:szCs w:val="20"/>
        </w:rPr>
      </w:pPr>
    </w:p>
    <w:p w14:paraId="39D2D0AD" w14:textId="77777777" w:rsidR="00306DD7" w:rsidRPr="000D0474" w:rsidRDefault="00BC1AB0" w:rsidP="004938EE">
      <w:pPr>
        <w:pBdr>
          <w:bottom w:val="single" w:sz="6" w:space="1" w:color="auto"/>
        </w:pBdr>
        <w:jc w:val="both"/>
        <w:rPr>
          <w:rFonts w:ascii="Gotham Light" w:hAnsi="Gotham Light"/>
          <w:b/>
          <w:bCs/>
          <w:sz w:val="20"/>
          <w:szCs w:val="20"/>
        </w:rPr>
      </w:pPr>
      <w:r w:rsidRPr="000D0474">
        <w:rPr>
          <w:rFonts w:ascii="Gotham Light" w:hAnsi="Gotham Light"/>
          <w:b/>
          <w:bCs/>
          <w:sz w:val="20"/>
          <w:szCs w:val="20"/>
        </w:rPr>
        <w:t>Contact</w:t>
      </w:r>
      <w:r w:rsidR="00340C40" w:rsidRPr="000D0474">
        <w:rPr>
          <w:rFonts w:ascii="Gotham Light" w:hAnsi="Gotham Light"/>
          <w:b/>
          <w:bCs/>
          <w:sz w:val="20"/>
          <w:szCs w:val="20"/>
        </w:rPr>
        <w:t xml:space="preserve"> presse</w:t>
      </w:r>
      <w:r w:rsidR="004E083C" w:rsidRPr="000D0474">
        <w:rPr>
          <w:rFonts w:ascii="Gotham Light" w:hAnsi="Gotham Light"/>
          <w:b/>
          <w:bCs/>
          <w:sz w:val="20"/>
          <w:szCs w:val="20"/>
        </w:rPr>
        <w:t xml:space="preserve"> </w:t>
      </w:r>
      <w:r w:rsidR="00306DD7" w:rsidRPr="000D0474">
        <w:rPr>
          <w:rFonts w:ascii="Gotham Light" w:hAnsi="Gotham Light"/>
          <w:b/>
          <w:bCs/>
          <w:sz w:val="20"/>
          <w:szCs w:val="20"/>
        </w:rPr>
        <w:t>:</w:t>
      </w:r>
    </w:p>
    <w:p w14:paraId="679C51BD" w14:textId="77777777" w:rsidR="00306DD7" w:rsidRPr="00A877FC" w:rsidRDefault="00306DD7" w:rsidP="004938EE">
      <w:pPr>
        <w:jc w:val="both"/>
        <w:rPr>
          <w:rFonts w:ascii="Gotham Light" w:hAnsi="Gotham Light"/>
          <w:b/>
          <w:bCs/>
          <w:sz w:val="10"/>
          <w:szCs w:val="10"/>
        </w:rPr>
      </w:pPr>
    </w:p>
    <w:p w14:paraId="72F8B824" w14:textId="77777777" w:rsidR="007827FA" w:rsidRDefault="00340C40" w:rsidP="004938EE">
      <w:pPr>
        <w:jc w:val="both"/>
        <w:outlineLvl w:val="0"/>
        <w:rPr>
          <w:rFonts w:ascii="Gotham Light" w:hAnsi="Gotham Light"/>
          <w:sz w:val="20"/>
          <w:szCs w:val="20"/>
        </w:rPr>
      </w:pPr>
      <w:r w:rsidRPr="004938EE">
        <w:rPr>
          <w:rFonts w:ascii="Gotham Light" w:hAnsi="Gotham Light"/>
          <w:b/>
          <w:bCs/>
          <w:sz w:val="20"/>
          <w:szCs w:val="20"/>
        </w:rPr>
        <w:t>UVSQ</w:t>
      </w:r>
      <w:r w:rsidR="00306DD7" w:rsidRPr="004938EE">
        <w:rPr>
          <w:rFonts w:ascii="Gotham Light" w:hAnsi="Gotham Light"/>
          <w:b/>
          <w:bCs/>
          <w:sz w:val="20"/>
          <w:szCs w:val="20"/>
        </w:rPr>
        <w:t xml:space="preserve"> </w:t>
      </w:r>
      <w:r w:rsidR="00EB6ABD" w:rsidRPr="004938EE">
        <w:rPr>
          <w:rFonts w:ascii="Gotham Light" w:hAnsi="Gotham Light"/>
          <w:sz w:val="20"/>
          <w:szCs w:val="20"/>
        </w:rPr>
        <w:t xml:space="preserve">l </w:t>
      </w:r>
      <w:r w:rsidR="007827FA">
        <w:rPr>
          <w:rFonts w:ascii="Gotham Light" w:hAnsi="Gotham Light"/>
          <w:sz w:val="20"/>
          <w:szCs w:val="20"/>
        </w:rPr>
        <w:t>Camille JONVILLE</w:t>
      </w:r>
      <w:r w:rsidR="00977954">
        <w:rPr>
          <w:rFonts w:ascii="Gotham Light" w:hAnsi="Gotham Light"/>
          <w:sz w:val="20"/>
          <w:szCs w:val="20"/>
        </w:rPr>
        <w:tab/>
      </w:r>
      <w:r w:rsidR="00977954">
        <w:rPr>
          <w:rFonts w:ascii="Gotham Light" w:hAnsi="Gotham Light"/>
          <w:sz w:val="20"/>
          <w:szCs w:val="20"/>
        </w:rPr>
        <w:tab/>
      </w:r>
      <w:r w:rsidR="00977954">
        <w:rPr>
          <w:rFonts w:ascii="Gotham Light" w:hAnsi="Gotham Light"/>
          <w:sz w:val="20"/>
          <w:szCs w:val="20"/>
        </w:rPr>
        <w:tab/>
      </w:r>
      <w:r w:rsidR="00977954">
        <w:rPr>
          <w:rFonts w:ascii="Gotham Light" w:hAnsi="Gotham Light"/>
          <w:sz w:val="20"/>
          <w:szCs w:val="20"/>
        </w:rPr>
        <w:tab/>
      </w:r>
    </w:p>
    <w:p w14:paraId="4ABD4047" w14:textId="77777777" w:rsidR="00136DBC" w:rsidRDefault="00BC1AB0" w:rsidP="004938EE">
      <w:pPr>
        <w:jc w:val="both"/>
        <w:outlineLvl w:val="0"/>
        <w:rPr>
          <w:rStyle w:val="Lienhypertexte"/>
          <w:rFonts w:ascii="Gotham Light" w:hAnsi="Gotham Light"/>
          <w:sz w:val="20"/>
          <w:szCs w:val="20"/>
        </w:rPr>
      </w:pPr>
      <w:r>
        <w:rPr>
          <w:rFonts w:ascii="Gotham Light" w:hAnsi="Gotham Light"/>
          <w:b/>
          <w:bCs/>
          <w:sz w:val="20"/>
          <w:szCs w:val="20"/>
        </w:rPr>
        <w:t xml:space="preserve">01 </w:t>
      </w:r>
      <w:r w:rsidR="00340C40" w:rsidRPr="004938EE">
        <w:rPr>
          <w:rFonts w:ascii="Gotham Light" w:hAnsi="Gotham Light"/>
          <w:b/>
          <w:bCs/>
          <w:sz w:val="20"/>
          <w:szCs w:val="20"/>
        </w:rPr>
        <w:t>39 25 78 52</w:t>
      </w:r>
      <w:r w:rsidR="00306DD7" w:rsidRPr="004938EE">
        <w:rPr>
          <w:rFonts w:ascii="Gotham Light" w:hAnsi="Gotham Light"/>
          <w:b/>
          <w:bCs/>
          <w:sz w:val="20"/>
          <w:szCs w:val="20"/>
        </w:rPr>
        <w:t xml:space="preserve"> </w:t>
      </w:r>
      <w:r w:rsidR="00306DD7" w:rsidRPr="004938EE">
        <w:rPr>
          <w:rFonts w:ascii="Gotham Light" w:hAnsi="Gotham Light"/>
          <w:sz w:val="20"/>
          <w:szCs w:val="20"/>
        </w:rPr>
        <w:t xml:space="preserve">l </w:t>
      </w:r>
      <w:hyperlink r:id="rId13" w:history="1">
        <w:r w:rsidR="00136DBC" w:rsidRPr="003143A6">
          <w:rPr>
            <w:rStyle w:val="Lienhypertexte"/>
            <w:rFonts w:ascii="Gotham Light" w:hAnsi="Gotham Light"/>
            <w:sz w:val="20"/>
            <w:szCs w:val="20"/>
          </w:rPr>
          <w:t>camille.jonville@uvsq.fr</w:t>
        </w:r>
      </w:hyperlink>
    </w:p>
    <w:p w14:paraId="5957BFBB" w14:textId="77777777" w:rsidR="00751839" w:rsidRDefault="00751839" w:rsidP="004938EE">
      <w:pPr>
        <w:jc w:val="both"/>
        <w:outlineLvl w:val="0"/>
        <w:rPr>
          <w:rStyle w:val="Lienhypertexte"/>
          <w:rFonts w:ascii="Gotham Light" w:hAnsi="Gotham Light"/>
          <w:sz w:val="20"/>
          <w:szCs w:val="20"/>
        </w:rPr>
      </w:pPr>
    </w:p>
    <w:p w14:paraId="16633DE8" w14:textId="77777777" w:rsidR="00977954" w:rsidRPr="000D0474" w:rsidRDefault="00977954" w:rsidP="004938EE">
      <w:pPr>
        <w:jc w:val="both"/>
        <w:outlineLvl w:val="0"/>
        <w:rPr>
          <w:rStyle w:val="Lienhypertexte"/>
          <w:rFonts w:ascii="Gotham Light" w:hAnsi="Gotham Light"/>
          <w:b/>
          <w:sz w:val="20"/>
          <w:szCs w:val="20"/>
        </w:rPr>
      </w:pPr>
    </w:p>
    <w:p w14:paraId="784AA001" w14:textId="77777777" w:rsidR="00BC1AB0" w:rsidRPr="000D0474" w:rsidRDefault="00BC1AB0" w:rsidP="00BC1AB0">
      <w:pPr>
        <w:pBdr>
          <w:bottom w:val="single" w:sz="6" w:space="1" w:color="auto"/>
        </w:pBdr>
        <w:jc w:val="both"/>
        <w:rPr>
          <w:rFonts w:ascii="Gotham Light" w:hAnsi="Gotham Light"/>
          <w:b/>
          <w:bCs/>
          <w:sz w:val="20"/>
          <w:szCs w:val="20"/>
        </w:rPr>
      </w:pPr>
      <w:r w:rsidRPr="000D0474">
        <w:rPr>
          <w:rFonts w:ascii="Gotham Light" w:hAnsi="Gotham Light"/>
          <w:b/>
          <w:bCs/>
          <w:sz w:val="20"/>
          <w:szCs w:val="20"/>
        </w:rPr>
        <w:t>Contact chercheur :</w:t>
      </w:r>
    </w:p>
    <w:p w14:paraId="61E94571" w14:textId="77777777" w:rsidR="00BC1AB0" w:rsidRPr="00A877FC" w:rsidRDefault="00BC1AB0" w:rsidP="00BC1AB0">
      <w:pPr>
        <w:jc w:val="both"/>
        <w:rPr>
          <w:rFonts w:ascii="Gotham Light" w:hAnsi="Gotham Light"/>
          <w:b/>
          <w:bCs/>
          <w:sz w:val="10"/>
          <w:szCs w:val="10"/>
        </w:rPr>
      </w:pPr>
    </w:p>
    <w:p w14:paraId="0DC68943" w14:textId="5B606D1D" w:rsidR="00D24705" w:rsidRPr="00C06E8E" w:rsidRDefault="005B145B" w:rsidP="00BC1AB0">
      <w:pPr>
        <w:jc w:val="both"/>
        <w:outlineLvl w:val="0"/>
        <w:rPr>
          <w:rFonts w:ascii="Gotham Light" w:hAnsi="Gotham Light"/>
          <w:sz w:val="20"/>
          <w:szCs w:val="20"/>
        </w:rPr>
      </w:pPr>
      <w:r>
        <w:rPr>
          <w:rFonts w:ascii="Gotham Light" w:hAnsi="Gotham Light"/>
          <w:sz w:val="20"/>
          <w:szCs w:val="20"/>
        </w:rPr>
        <w:t xml:space="preserve">Pr. </w:t>
      </w:r>
      <w:r w:rsidR="00977954" w:rsidRPr="00C06E8E">
        <w:rPr>
          <w:rFonts w:ascii="Gotham Light" w:hAnsi="Gotham Light"/>
          <w:sz w:val="20"/>
          <w:szCs w:val="20"/>
        </w:rPr>
        <w:t>Béchir JARRAYA</w:t>
      </w:r>
    </w:p>
    <w:p w14:paraId="6D7D9DDB" w14:textId="048C26E6" w:rsidR="00D24705" w:rsidRDefault="00181619" w:rsidP="00BC1AB0">
      <w:pPr>
        <w:jc w:val="both"/>
        <w:outlineLvl w:val="0"/>
        <w:rPr>
          <w:rStyle w:val="Lienhypertexte"/>
          <w:rFonts w:ascii="Gotham Light" w:hAnsi="Gotham Light"/>
          <w:sz w:val="20"/>
          <w:szCs w:val="20"/>
        </w:rPr>
      </w:pPr>
      <w:hyperlink r:id="rId14" w:history="1">
        <w:r w:rsidR="008B6F78" w:rsidRPr="007523ED">
          <w:rPr>
            <w:rStyle w:val="Lienhypertexte"/>
            <w:rFonts w:ascii="Gotham Light" w:hAnsi="Gotham Light"/>
            <w:sz w:val="20"/>
            <w:szCs w:val="20"/>
          </w:rPr>
          <w:t>bechir.jarraya@cea.fr</w:t>
        </w:r>
      </w:hyperlink>
    </w:p>
    <w:p w14:paraId="4D19DC49" w14:textId="169083B1" w:rsidR="00977954" w:rsidRPr="004938EE" w:rsidRDefault="008B6F78" w:rsidP="00BC1AB0">
      <w:pPr>
        <w:jc w:val="both"/>
        <w:outlineLvl w:val="0"/>
        <w:rPr>
          <w:rFonts w:ascii="Gotham Light" w:hAnsi="Gotham Light"/>
          <w:sz w:val="20"/>
          <w:szCs w:val="20"/>
        </w:rPr>
      </w:pPr>
      <w:r>
        <w:rPr>
          <w:rStyle w:val="Lienhypertexte"/>
          <w:rFonts w:ascii="Gotham Light" w:hAnsi="Gotham Light"/>
          <w:sz w:val="20"/>
          <w:szCs w:val="20"/>
        </w:rPr>
        <w:t>b.jarraya@hopital-foch.com</w:t>
      </w:r>
    </w:p>
    <w:sectPr w:rsidR="00977954" w:rsidRPr="004938EE" w:rsidSect="000D0474">
      <w:pgSz w:w="11900" w:h="16840"/>
      <w:pgMar w:top="851" w:right="1417"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EEE14" w16cex:dateUtc="2022-03-1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A342B" w16cid:durableId="25DEEE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B3C33" w14:textId="77777777" w:rsidR="00181619" w:rsidRDefault="00181619" w:rsidP="0070515A">
      <w:r>
        <w:separator/>
      </w:r>
    </w:p>
  </w:endnote>
  <w:endnote w:type="continuationSeparator" w:id="0">
    <w:p w14:paraId="297C5A07" w14:textId="77777777" w:rsidR="00181619" w:rsidRDefault="00181619" w:rsidP="0070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otham Light">
    <w:altName w:val="Calibri"/>
    <w:panose1 w:val="00000000000000000000"/>
    <w:charset w:val="00"/>
    <w:family w:val="modern"/>
    <w:notTrueType/>
    <w:pitch w:val="variable"/>
    <w:sig w:usb0="A00000FF" w:usb1="4000004A" w:usb2="00000000" w:usb3="00000000" w:csb0="0000000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F27AD" w14:textId="77777777" w:rsidR="00181619" w:rsidRDefault="00181619" w:rsidP="0070515A">
      <w:r>
        <w:separator/>
      </w:r>
    </w:p>
  </w:footnote>
  <w:footnote w:type="continuationSeparator" w:id="0">
    <w:p w14:paraId="244DFACA" w14:textId="77777777" w:rsidR="00181619" w:rsidRDefault="00181619" w:rsidP="00705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BD0"/>
    <w:multiLevelType w:val="hybridMultilevel"/>
    <w:tmpl w:val="9ED84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A7713"/>
    <w:multiLevelType w:val="hybridMultilevel"/>
    <w:tmpl w:val="1ADCCC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EB175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544EC"/>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3741B"/>
    <w:multiLevelType w:val="hybridMultilevel"/>
    <w:tmpl w:val="CB76F4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7A633C"/>
    <w:multiLevelType w:val="multilevel"/>
    <w:tmpl w:val="8E527A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4B4190D"/>
    <w:multiLevelType w:val="hybridMultilevel"/>
    <w:tmpl w:val="F74478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74768F"/>
    <w:multiLevelType w:val="hybridMultilevel"/>
    <w:tmpl w:val="DA5821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8A77B7"/>
    <w:multiLevelType w:val="hybridMultilevel"/>
    <w:tmpl w:val="0060B7F4"/>
    <w:lvl w:ilvl="0" w:tplc="9C54EBF6">
      <w:start w:val="1"/>
      <w:numFmt w:val="bullet"/>
      <w:lvlText w:val=""/>
      <w:lvlJc w:val="left"/>
      <w:pPr>
        <w:tabs>
          <w:tab w:val="num" w:pos="720"/>
        </w:tabs>
        <w:ind w:left="720" w:hanging="360"/>
      </w:pPr>
      <w:rPr>
        <w:rFonts w:ascii="Wingdings" w:hAnsi="Wingdings" w:hint="default"/>
      </w:rPr>
    </w:lvl>
    <w:lvl w:ilvl="1" w:tplc="D4F0820E">
      <w:start w:val="1"/>
      <w:numFmt w:val="bullet"/>
      <w:lvlText w:val=""/>
      <w:lvlJc w:val="left"/>
      <w:pPr>
        <w:tabs>
          <w:tab w:val="num" w:pos="1440"/>
        </w:tabs>
        <w:ind w:left="1440" w:hanging="360"/>
      </w:pPr>
      <w:rPr>
        <w:rFonts w:ascii="Wingdings" w:hAnsi="Wingdings" w:hint="default"/>
      </w:rPr>
    </w:lvl>
    <w:lvl w:ilvl="2" w:tplc="E73C77B4" w:tentative="1">
      <w:start w:val="1"/>
      <w:numFmt w:val="bullet"/>
      <w:lvlText w:val=""/>
      <w:lvlJc w:val="left"/>
      <w:pPr>
        <w:tabs>
          <w:tab w:val="num" w:pos="2160"/>
        </w:tabs>
        <w:ind w:left="2160" w:hanging="360"/>
      </w:pPr>
      <w:rPr>
        <w:rFonts w:ascii="Wingdings" w:hAnsi="Wingdings" w:hint="default"/>
      </w:rPr>
    </w:lvl>
    <w:lvl w:ilvl="3" w:tplc="A0D8EE3A" w:tentative="1">
      <w:start w:val="1"/>
      <w:numFmt w:val="bullet"/>
      <w:lvlText w:val=""/>
      <w:lvlJc w:val="left"/>
      <w:pPr>
        <w:tabs>
          <w:tab w:val="num" w:pos="2880"/>
        </w:tabs>
        <w:ind w:left="2880" w:hanging="360"/>
      </w:pPr>
      <w:rPr>
        <w:rFonts w:ascii="Wingdings" w:hAnsi="Wingdings" w:hint="default"/>
      </w:rPr>
    </w:lvl>
    <w:lvl w:ilvl="4" w:tplc="E8826D02" w:tentative="1">
      <w:start w:val="1"/>
      <w:numFmt w:val="bullet"/>
      <w:lvlText w:val=""/>
      <w:lvlJc w:val="left"/>
      <w:pPr>
        <w:tabs>
          <w:tab w:val="num" w:pos="3600"/>
        </w:tabs>
        <w:ind w:left="3600" w:hanging="360"/>
      </w:pPr>
      <w:rPr>
        <w:rFonts w:ascii="Wingdings" w:hAnsi="Wingdings" w:hint="default"/>
      </w:rPr>
    </w:lvl>
    <w:lvl w:ilvl="5" w:tplc="5FACBAFC" w:tentative="1">
      <w:start w:val="1"/>
      <w:numFmt w:val="bullet"/>
      <w:lvlText w:val=""/>
      <w:lvlJc w:val="left"/>
      <w:pPr>
        <w:tabs>
          <w:tab w:val="num" w:pos="4320"/>
        </w:tabs>
        <w:ind w:left="4320" w:hanging="360"/>
      </w:pPr>
      <w:rPr>
        <w:rFonts w:ascii="Wingdings" w:hAnsi="Wingdings" w:hint="default"/>
      </w:rPr>
    </w:lvl>
    <w:lvl w:ilvl="6" w:tplc="C3E6E304" w:tentative="1">
      <w:start w:val="1"/>
      <w:numFmt w:val="bullet"/>
      <w:lvlText w:val=""/>
      <w:lvlJc w:val="left"/>
      <w:pPr>
        <w:tabs>
          <w:tab w:val="num" w:pos="5040"/>
        </w:tabs>
        <w:ind w:left="5040" w:hanging="360"/>
      </w:pPr>
      <w:rPr>
        <w:rFonts w:ascii="Wingdings" w:hAnsi="Wingdings" w:hint="default"/>
      </w:rPr>
    </w:lvl>
    <w:lvl w:ilvl="7" w:tplc="98EE907C" w:tentative="1">
      <w:start w:val="1"/>
      <w:numFmt w:val="bullet"/>
      <w:lvlText w:val=""/>
      <w:lvlJc w:val="left"/>
      <w:pPr>
        <w:tabs>
          <w:tab w:val="num" w:pos="5760"/>
        </w:tabs>
        <w:ind w:left="5760" w:hanging="360"/>
      </w:pPr>
      <w:rPr>
        <w:rFonts w:ascii="Wingdings" w:hAnsi="Wingdings" w:hint="default"/>
      </w:rPr>
    </w:lvl>
    <w:lvl w:ilvl="8" w:tplc="8FD09E5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6075FA"/>
    <w:multiLevelType w:val="hybridMultilevel"/>
    <w:tmpl w:val="4788AAB8"/>
    <w:lvl w:ilvl="0" w:tplc="8A205A1C">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0A17B1"/>
    <w:multiLevelType w:val="hybridMultilevel"/>
    <w:tmpl w:val="C73CC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57513A"/>
    <w:multiLevelType w:val="hybridMultilevel"/>
    <w:tmpl w:val="E0D87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337CC7"/>
    <w:multiLevelType w:val="hybridMultilevel"/>
    <w:tmpl w:val="7F6239D2"/>
    <w:lvl w:ilvl="0" w:tplc="5CF6E56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10"/>
  </w:num>
  <w:num w:numId="6">
    <w:abstractNumId w:val="1"/>
  </w:num>
  <w:num w:numId="7">
    <w:abstractNumId w:val="4"/>
  </w:num>
  <w:num w:numId="8">
    <w:abstractNumId w:val="11"/>
  </w:num>
  <w:num w:numId="9">
    <w:abstractNumId w:val="2"/>
  </w:num>
  <w:num w:numId="10">
    <w:abstractNumId w:val="1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E1"/>
    <w:rsid w:val="00002984"/>
    <w:rsid w:val="00004D5E"/>
    <w:rsid w:val="00011839"/>
    <w:rsid w:val="00012068"/>
    <w:rsid w:val="000174A7"/>
    <w:rsid w:val="000214AE"/>
    <w:rsid w:val="000217E2"/>
    <w:rsid w:val="00024BE0"/>
    <w:rsid w:val="00026174"/>
    <w:rsid w:val="00030AAA"/>
    <w:rsid w:val="0003184A"/>
    <w:rsid w:val="00034083"/>
    <w:rsid w:val="000409F4"/>
    <w:rsid w:val="00040A3E"/>
    <w:rsid w:val="00046323"/>
    <w:rsid w:val="00047483"/>
    <w:rsid w:val="00047D1A"/>
    <w:rsid w:val="00051712"/>
    <w:rsid w:val="00053066"/>
    <w:rsid w:val="000559C1"/>
    <w:rsid w:val="00056ED7"/>
    <w:rsid w:val="00067970"/>
    <w:rsid w:val="00076639"/>
    <w:rsid w:val="00082B8B"/>
    <w:rsid w:val="00096F5A"/>
    <w:rsid w:val="000A3EA3"/>
    <w:rsid w:val="000A40A4"/>
    <w:rsid w:val="000C1E6B"/>
    <w:rsid w:val="000C311C"/>
    <w:rsid w:val="000C3246"/>
    <w:rsid w:val="000C485B"/>
    <w:rsid w:val="000D0474"/>
    <w:rsid w:val="000D04F9"/>
    <w:rsid w:val="000D4039"/>
    <w:rsid w:val="000D48C5"/>
    <w:rsid w:val="000D4D2A"/>
    <w:rsid w:val="000D52A7"/>
    <w:rsid w:val="000E2295"/>
    <w:rsid w:val="000E4FAF"/>
    <w:rsid w:val="000E6FA2"/>
    <w:rsid w:val="000F13A7"/>
    <w:rsid w:val="00106365"/>
    <w:rsid w:val="00111DD2"/>
    <w:rsid w:val="00114341"/>
    <w:rsid w:val="00121BE2"/>
    <w:rsid w:val="001261F8"/>
    <w:rsid w:val="00136DBC"/>
    <w:rsid w:val="0013738F"/>
    <w:rsid w:val="00142B48"/>
    <w:rsid w:val="001470DF"/>
    <w:rsid w:val="00150959"/>
    <w:rsid w:val="00156540"/>
    <w:rsid w:val="00160B1C"/>
    <w:rsid w:val="001618BB"/>
    <w:rsid w:val="00166250"/>
    <w:rsid w:val="00174951"/>
    <w:rsid w:val="0017576D"/>
    <w:rsid w:val="001772E4"/>
    <w:rsid w:val="00181619"/>
    <w:rsid w:val="00182543"/>
    <w:rsid w:val="00190DE6"/>
    <w:rsid w:val="001926B6"/>
    <w:rsid w:val="00192E20"/>
    <w:rsid w:val="00194A6C"/>
    <w:rsid w:val="00197D04"/>
    <w:rsid w:val="001A5BAE"/>
    <w:rsid w:val="001A7088"/>
    <w:rsid w:val="001A77E9"/>
    <w:rsid w:val="001B7E18"/>
    <w:rsid w:val="001C77B9"/>
    <w:rsid w:val="001D3E6A"/>
    <w:rsid w:val="001E3889"/>
    <w:rsid w:val="001E744C"/>
    <w:rsid w:val="001F29B3"/>
    <w:rsid w:val="001F5A1B"/>
    <w:rsid w:val="00201FBD"/>
    <w:rsid w:val="00207073"/>
    <w:rsid w:val="00210079"/>
    <w:rsid w:val="002152C1"/>
    <w:rsid w:val="00216E1A"/>
    <w:rsid w:val="00220E1C"/>
    <w:rsid w:val="00223197"/>
    <w:rsid w:val="00223D3B"/>
    <w:rsid w:val="002240F9"/>
    <w:rsid w:val="00231F08"/>
    <w:rsid w:val="00236C56"/>
    <w:rsid w:val="0024102A"/>
    <w:rsid w:val="0024143A"/>
    <w:rsid w:val="0024751D"/>
    <w:rsid w:val="00253321"/>
    <w:rsid w:val="00254C61"/>
    <w:rsid w:val="002553A5"/>
    <w:rsid w:val="0026052A"/>
    <w:rsid w:val="00263EF5"/>
    <w:rsid w:val="0026493A"/>
    <w:rsid w:val="00265528"/>
    <w:rsid w:val="002655CE"/>
    <w:rsid w:val="00272600"/>
    <w:rsid w:val="00273377"/>
    <w:rsid w:val="00281670"/>
    <w:rsid w:val="002838B5"/>
    <w:rsid w:val="002850A7"/>
    <w:rsid w:val="00285579"/>
    <w:rsid w:val="00286BCB"/>
    <w:rsid w:val="002948F1"/>
    <w:rsid w:val="00294F7C"/>
    <w:rsid w:val="0029526E"/>
    <w:rsid w:val="002A6536"/>
    <w:rsid w:val="002B7D83"/>
    <w:rsid w:val="002C13E8"/>
    <w:rsid w:val="002D1661"/>
    <w:rsid w:val="002D5884"/>
    <w:rsid w:val="002E068C"/>
    <w:rsid w:val="002E0DF3"/>
    <w:rsid w:val="002E392A"/>
    <w:rsid w:val="002E557A"/>
    <w:rsid w:val="002E5FD2"/>
    <w:rsid w:val="002F0CC9"/>
    <w:rsid w:val="002F26F8"/>
    <w:rsid w:val="002F558D"/>
    <w:rsid w:val="002F5622"/>
    <w:rsid w:val="00304883"/>
    <w:rsid w:val="00306576"/>
    <w:rsid w:val="00306DD7"/>
    <w:rsid w:val="00311ECE"/>
    <w:rsid w:val="0033334A"/>
    <w:rsid w:val="003345ED"/>
    <w:rsid w:val="00334F90"/>
    <w:rsid w:val="003350B7"/>
    <w:rsid w:val="00335FA9"/>
    <w:rsid w:val="00340C40"/>
    <w:rsid w:val="00340D5A"/>
    <w:rsid w:val="0034171D"/>
    <w:rsid w:val="00343A98"/>
    <w:rsid w:val="00350425"/>
    <w:rsid w:val="00353293"/>
    <w:rsid w:val="003617A1"/>
    <w:rsid w:val="00361E3C"/>
    <w:rsid w:val="00361E54"/>
    <w:rsid w:val="0036576A"/>
    <w:rsid w:val="0036589F"/>
    <w:rsid w:val="0036703D"/>
    <w:rsid w:val="003871E4"/>
    <w:rsid w:val="00393FFF"/>
    <w:rsid w:val="0039410E"/>
    <w:rsid w:val="003A5DCF"/>
    <w:rsid w:val="003B2EE6"/>
    <w:rsid w:val="003B3254"/>
    <w:rsid w:val="003B4D45"/>
    <w:rsid w:val="003B4EEE"/>
    <w:rsid w:val="003C0994"/>
    <w:rsid w:val="003C1408"/>
    <w:rsid w:val="003C2E1E"/>
    <w:rsid w:val="003C5845"/>
    <w:rsid w:val="003D601C"/>
    <w:rsid w:val="003D6261"/>
    <w:rsid w:val="003D732A"/>
    <w:rsid w:val="003E0C7B"/>
    <w:rsid w:val="003E2DC9"/>
    <w:rsid w:val="003E2F72"/>
    <w:rsid w:val="003E4B8C"/>
    <w:rsid w:val="003E6F98"/>
    <w:rsid w:val="003F02BD"/>
    <w:rsid w:val="003F0FD5"/>
    <w:rsid w:val="003F2794"/>
    <w:rsid w:val="003F2D4B"/>
    <w:rsid w:val="003F5DC2"/>
    <w:rsid w:val="0040001A"/>
    <w:rsid w:val="004048D9"/>
    <w:rsid w:val="00404FC7"/>
    <w:rsid w:val="004150DB"/>
    <w:rsid w:val="004153E1"/>
    <w:rsid w:val="00433C35"/>
    <w:rsid w:val="004405BD"/>
    <w:rsid w:val="00441B8C"/>
    <w:rsid w:val="00447308"/>
    <w:rsid w:val="004534A5"/>
    <w:rsid w:val="004549A0"/>
    <w:rsid w:val="00463079"/>
    <w:rsid w:val="00486AD5"/>
    <w:rsid w:val="00490B3C"/>
    <w:rsid w:val="004918A5"/>
    <w:rsid w:val="004938EE"/>
    <w:rsid w:val="004969A0"/>
    <w:rsid w:val="00497616"/>
    <w:rsid w:val="004A1A68"/>
    <w:rsid w:val="004A2FA2"/>
    <w:rsid w:val="004B2686"/>
    <w:rsid w:val="004B715B"/>
    <w:rsid w:val="004C6A13"/>
    <w:rsid w:val="004C7CC1"/>
    <w:rsid w:val="004D2F39"/>
    <w:rsid w:val="004D4062"/>
    <w:rsid w:val="004E083C"/>
    <w:rsid w:val="004E1AC2"/>
    <w:rsid w:val="004E4F2F"/>
    <w:rsid w:val="004E60DC"/>
    <w:rsid w:val="004F3455"/>
    <w:rsid w:val="004F4FCC"/>
    <w:rsid w:val="004F5A69"/>
    <w:rsid w:val="004F63A6"/>
    <w:rsid w:val="00506710"/>
    <w:rsid w:val="005121D0"/>
    <w:rsid w:val="0051364F"/>
    <w:rsid w:val="0051506B"/>
    <w:rsid w:val="0052012E"/>
    <w:rsid w:val="00522EA2"/>
    <w:rsid w:val="005252F6"/>
    <w:rsid w:val="00532496"/>
    <w:rsid w:val="00532A7B"/>
    <w:rsid w:val="0053638A"/>
    <w:rsid w:val="005373C4"/>
    <w:rsid w:val="00543DA0"/>
    <w:rsid w:val="00552956"/>
    <w:rsid w:val="00553DB1"/>
    <w:rsid w:val="005541AF"/>
    <w:rsid w:val="00554D83"/>
    <w:rsid w:val="005602C4"/>
    <w:rsid w:val="005605B1"/>
    <w:rsid w:val="00560E8D"/>
    <w:rsid w:val="00562D94"/>
    <w:rsid w:val="00566153"/>
    <w:rsid w:val="00570022"/>
    <w:rsid w:val="00573E9C"/>
    <w:rsid w:val="00575C16"/>
    <w:rsid w:val="00577B95"/>
    <w:rsid w:val="00583970"/>
    <w:rsid w:val="005900B7"/>
    <w:rsid w:val="00591678"/>
    <w:rsid w:val="005918C6"/>
    <w:rsid w:val="005918DE"/>
    <w:rsid w:val="005A1662"/>
    <w:rsid w:val="005A4E14"/>
    <w:rsid w:val="005B0322"/>
    <w:rsid w:val="005B145B"/>
    <w:rsid w:val="005B666D"/>
    <w:rsid w:val="005B6AD0"/>
    <w:rsid w:val="005B6F3B"/>
    <w:rsid w:val="005C5AED"/>
    <w:rsid w:val="005D08AC"/>
    <w:rsid w:val="005D5C33"/>
    <w:rsid w:val="005E5699"/>
    <w:rsid w:val="006000E5"/>
    <w:rsid w:val="00606A8D"/>
    <w:rsid w:val="00606B70"/>
    <w:rsid w:val="00615C3E"/>
    <w:rsid w:val="00620724"/>
    <w:rsid w:val="00620B06"/>
    <w:rsid w:val="00630307"/>
    <w:rsid w:val="0063176F"/>
    <w:rsid w:val="006430E2"/>
    <w:rsid w:val="00645220"/>
    <w:rsid w:val="006619A0"/>
    <w:rsid w:val="00662609"/>
    <w:rsid w:val="00677395"/>
    <w:rsid w:val="00690C7C"/>
    <w:rsid w:val="00695C22"/>
    <w:rsid w:val="00696D88"/>
    <w:rsid w:val="006A7291"/>
    <w:rsid w:val="006B0BEF"/>
    <w:rsid w:val="006B130B"/>
    <w:rsid w:val="006B23CC"/>
    <w:rsid w:val="006B6437"/>
    <w:rsid w:val="006B644D"/>
    <w:rsid w:val="006C0BEF"/>
    <w:rsid w:val="006C7F37"/>
    <w:rsid w:val="006D218C"/>
    <w:rsid w:val="006D4451"/>
    <w:rsid w:val="006D4BC2"/>
    <w:rsid w:val="006D6140"/>
    <w:rsid w:val="006D6651"/>
    <w:rsid w:val="006D7DB8"/>
    <w:rsid w:val="006E3078"/>
    <w:rsid w:val="006E5D08"/>
    <w:rsid w:val="006F1C75"/>
    <w:rsid w:val="006F3129"/>
    <w:rsid w:val="0070515A"/>
    <w:rsid w:val="00713089"/>
    <w:rsid w:val="0071397B"/>
    <w:rsid w:val="00721C82"/>
    <w:rsid w:val="00722776"/>
    <w:rsid w:val="00723361"/>
    <w:rsid w:val="00727E07"/>
    <w:rsid w:val="00731E87"/>
    <w:rsid w:val="00732BCA"/>
    <w:rsid w:val="007372AE"/>
    <w:rsid w:val="00741421"/>
    <w:rsid w:val="00741780"/>
    <w:rsid w:val="00742057"/>
    <w:rsid w:val="00744538"/>
    <w:rsid w:val="00745A73"/>
    <w:rsid w:val="00751839"/>
    <w:rsid w:val="00752B44"/>
    <w:rsid w:val="00753041"/>
    <w:rsid w:val="00757D22"/>
    <w:rsid w:val="007600C1"/>
    <w:rsid w:val="0076199C"/>
    <w:rsid w:val="00761F47"/>
    <w:rsid w:val="007634D8"/>
    <w:rsid w:val="007772FE"/>
    <w:rsid w:val="007827FA"/>
    <w:rsid w:val="0078337A"/>
    <w:rsid w:val="00785209"/>
    <w:rsid w:val="00786831"/>
    <w:rsid w:val="0079127B"/>
    <w:rsid w:val="0079682F"/>
    <w:rsid w:val="007A1325"/>
    <w:rsid w:val="007A72D1"/>
    <w:rsid w:val="007B3648"/>
    <w:rsid w:val="007B75BA"/>
    <w:rsid w:val="007C1F72"/>
    <w:rsid w:val="007C2EFC"/>
    <w:rsid w:val="007C47D9"/>
    <w:rsid w:val="007C5893"/>
    <w:rsid w:val="007D4C68"/>
    <w:rsid w:val="007D4D7F"/>
    <w:rsid w:val="007D5C62"/>
    <w:rsid w:val="007D63F7"/>
    <w:rsid w:val="007E55B8"/>
    <w:rsid w:val="007F2A0B"/>
    <w:rsid w:val="007F3DCF"/>
    <w:rsid w:val="007F7EDA"/>
    <w:rsid w:val="0080482B"/>
    <w:rsid w:val="008207CC"/>
    <w:rsid w:val="00822AB5"/>
    <w:rsid w:val="008250C4"/>
    <w:rsid w:val="00830713"/>
    <w:rsid w:val="00830F57"/>
    <w:rsid w:val="00831003"/>
    <w:rsid w:val="00832A65"/>
    <w:rsid w:val="008350AA"/>
    <w:rsid w:val="00835988"/>
    <w:rsid w:val="00835BA6"/>
    <w:rsid w:val="0083644C"/>
    <w:rsid w:val="008410FA"/>
    <w:rsid w:val="0084315B"/>
    <w:rsid w:val="00844393"/>
    <w:rsid w:val="008455E4"/>
    <w:rsid w:val="00846E25"/>
    <w:rsid w:val="00851918"/>
    <w:rsid w:val="00851976"/>
    <w:rsid w:val="008551EC"/>
    <w:rsid w:val="00856047"/>
    <w:rsid w:val="008605F8"/>
    <w:rsid w:val="008645F7"/>
    <w:rsid w:val="0087132B"/>
    <w:rsid w:val="0087276F"/>
    <w:rsid w:val="008737F0"/>
    <w:rsid w:val="00873892"/>
    <w:rsid w:val="00873AFE"/>
    <w:rsid w:val="008747BE"/>
    <w:rsid w:val="00880FDC"/>
    <w:rsid w:val="00887057"/>
    <w:rsid w:val="00890A61"/>
    <w:rsid w:val="00892FB2"/>
    <w:rsid w:val="00896826"/>
    <w:rsid w:val="008A10FF"/>
    <w:rsid w:val="008A2894"/>
    <w:rsid w:val="008A3282"/>
    <w:rsid w:val="008A5C33"/>
    <w:rsid w:val="008B13A5"/>
    <w:rsid w:val="008B21F3"/>
    <w:rsid w:val="008B5C46"/>
    <w:rsid w:val="008B6F78"/>
    <w:rsid w:val="008D4EEB"/>
    <w:rsid w:val="008F7D09"/>
    <w:rsid w:val="00904A40"/>
    <w:rsid w:val="00906994"/>
    <w:rsid w:val="00910836"/>
    <w:rsid w:val="00912C5C"/>
    <w:rsid w:val="00916416"/>
    <w:rsid w:val="00925A1B"/>
    <w:rsid w:val="00950890"/>
    <w:rsid w:val="009514EB"/>
    <w:rsid w:val="00955B3A"/>
    <w:rsid w:val="0096020A"/>
    <w:rsid w:val="00972FD9"/>
    <w:rsid w:val="00973356"/>
    <w:rsid w:val="0097607B"/>
    <w:rsid w:val="00976CDA"/>
    <w:rsid w:val="00977954"/>
    <w:rsid w:val="00977DDB"/>
    <w:rsid w:val="00984213"/>
    <w:rsid w:val="0098768B"/>
    <w:rsid w:val="009910C5"/>
    <w:rsid w:val="0099183D"/>
    <w:rsid w:val="009A41F5"/>
    <w:rsid w:val="009B164B"/>
    <w:rsid w:val="009B2CB9"/>
    <w:rsid w:val="009B7A3F"/>
    <w:rsid w:val="009C2E56"/>
    <w:rsid w:val="009C7ABB"/>
    <w:rsid w:val="009C7E9E"/>
    <w:rsid w:val="009D2922"/>
    <w:rsid w:val="009D4816"/>
    <w:rsid w:val="009E1F67"/>
    <w:rsid w:val="009E43D6"/>
    <w:rsid w:val="009E6851"/>
    <w:rsid w:val="00A05497"/>
    <w:rsid w:val="00A0553E"/>
    <w:rsid w:val="00A10090"/>
    <w:rsid w:val="00A12A36"/>
    <w:rsid w:val="00A20337"/>
    <w:rsid w:val="00A21333"/>
    <w:rsid w:val="00A2324D"/>
    <w:rsid w:val="00A26A5F"/>
    <w:rsid w:val="00A31773"/>
    <w:rsid w:val="00A5078A"/>
    <w:rsid w:val="00A52FEC"/>
    <w:rsid w:val="00A56CF0"/>
    <w:rsid w:val="00A61AC9"/>
    <w:rsid w:val="00A72905"/>
    <w:rsid w:val="00A730B2"/>
    <w:rsid w:val="00A8035F"/>
    <w:rsid w:val="00A80466"/>
    <w:rsid w:val="00A82041"/>
    <w:rsid w:val="00A877FC"/>
    <w:rsid w:val="00A91447"/>
    <w:rsid w:val="00A923DF"/>
    <w:rsid w:val="00AA6C0E"/>
    <w:rsid w:val="00AB186B"/>
    <w:rsid w:val="00AB65E6"/>
    <w:rsid w:val="00AD50B7"/>
    <w:rsid w:val="00AE2C7E"/>
    <w:rsid w:val="00AE2EC8"/>
    <w:rsid w:val="00AF2AD6"/>
    <w:rsid w:val="00B0444D"/>
    <w:rsid w:val="00B14BA4"/>
    <w:rsid w:val="00B15187"/>
    <w:rsid w:val="00B208F1"/>
    <w:rsid w:val="00B20B06"/>
    <w:rsid w:val="00B21591"/>
    <w:rsid w:val="00B21FFF"/>
    <w:rsid w:val="00B36AAD"/>
    <w:rsid w:val="00B41667"/>
    <w:rsid w:val="00B47143"/>
    <w:rsid w:val="00B473D8"/>
    <w:rsid w:val="00B53526"/>
    <w:rsid w:val="00B54D9D"/>
    <w:rsid w:val="00B55893"/>
    <w:rsid w:val="00B56A03"/>
    <w:rsid w:val="00B631A4"/>
    <w:rsid w:val="00B63664"/>
    <w:rsid w:val="00B643D1"/>
    <w:rsid w:val="00B65223"/>
    <w:rsid w:val="00B70758"/>
    <w:rsid w:val="00B71432"/>
    <w:rsid w:val="00B744A1"/>
    <w:rsid w:val="00B754A7"/>
    <w:rsid w:val="00B75EF7"/>
    <w:rsid w:val="00B81095"/>
    <w:rsid w:val="00B857B5"/>
    <w:rsid w:val="00B952D9"/>
    <w:rsid w:val="00B979A9"/>
    <w:rsid w:val="00BA2BFA"/>
    <w:rsid w:val="00BA7434"/>
    <w:rsid w:val="00BB4751"/>
    <w:rsid w:val="00BC052C"/>
    <w:rsid w:val="00BC1AB0"/>
    <w:rsid w:val="00BC287D"/>
    <w:rsid w:val="00BC32ED"/>
    <w:rsid w:val="00BC6037"/>
    <w:rsid w:val="00BD2DE4"/>
    <w:rsid w:val="00BD5DEB"/>
    <w:rsid w:val="00BD68DE"/>
    <w:rsid w:val="00BE0F0A"/>
    <w:rsid w:val="00BF3FBC"/>
    <w:rsid w:val="00C02DFE"/>
    <w:rsid w:val="00C02E8C"/>
    <w:rsid w:val="00C047AC"/>
    <w:rsid w:val="00C05C91"/>
    <w:rsid w:val="00C06E8E"/>
    <w:rsid w:val="00C0720E"/>
    <w:rsid w:val="00C13787"/>
    <w:rsid w:val="00C165B8"/>
    <w:rsid w:val="00C270CF"/>
    <w:rsid w:val="00C30635"/>
    <w:rsid w:val="00C506D6"/>
    <w:rsid w:val="00C509DF"/>
    <w:rsid w:val="00C53E89"/>
    <w:rsid w:val="00C54EE3"/>
    <w:rsid w:val="00C550C7"/>
    <w:rsid w:val="00C55E77"/>
    <w:rsid w:val="00C56CE8"/>
    <w:rsid w:val="00C6078C"/>
    <w:rsid w:val="00C615D7"/>
    <w:rsid w:val="00C66065"/>
    <w:rsid w:val="00C71E81"/>
    <w:rsid w:val="00C87907"/>
    <w:rsid w:val="00C937F8"/>
    <w:rsid w:val="00C96A3D"/>
    <w:rsid w:val="00CA045A"/>
    <w:rsid w:val="00CA0FE6"/>
    <w:rsid w:val="00CA111E"/>
    <w:rsid w:val="00CA32BE"/>
    <w:rsid w:val="00CA5A2E"/>
    <w:rsid w:val="00CB3440"/>
    <w:rsid w:val="00CB4C56"/>
    <w:rsid w:val="00CB4D5A"/>
    <w:rsid w:val="00CB5928"/>
    <w:rsid w:val="00CB65F0"/>
    <w:rsid w:val="00CC65DB"/>
    <w:rsid w:val="00CD7419"/>
    <w:rsid w:val="00CF569A"/>
    <w:rsid w:val="00D020C5"/>
    <w:rsid w:val="00D1433A"/>
    <w:rsid w:val="00D24705"/>
    <w:rsid w:val="00D249EB"/>
    <w:rsid w:val="00D3096E"/>
    <w:rsid w:val="00D339A7"/>
    <w:rsid w:val="00D340AF"/>
    <w:rsid w:val="00D41429"/>
    <w:rsid w:val="00D44921"/>
    <w:rsid w:val="00D501C9"/>
    <w:rsid w:val="00D53D84"/>
    <w:rsid w:val="00D556AD"/>
    <w:rsid w:val="00D5697E"/>
    <w:rsid w:val="00D65D0D"/>
    <w:rsid w:val="00D662F4"/>
    <w:rsid w:val="00D7031A"/>
    <w:rsid w:val="00D703DA"/>
    <w:rsid w:val="00D7206A"/>
    <w:rsid w:val="00D72354"/>
    <w:rsid w:val="00D7616F"/>
    <w:rsid w:val="00D829CF"/>
    <w:rsid w:val="00D835DC"/>
    <w:rsid w:val="00D83701"/>
    <w:rsid w:val="00D91D6B"/>
    <w:rsid w:val="00D97A1C"/>
    <w:rsid w:val="00DA60F8"/>
    <w:rsid w:val="00DA63BE"/>
    <w:rsid w:val="00DA6D4D"/>
    <w:rsid w:val="00DB2292"/>
    <w:rsid w:val="00DB3556"/>
    <w:rsid w:val="00DB741E"/>
    <w:rsid w:val="00DC3078"/>
    <w:rsid w:val="00DC32A7"/>
    <w:rsid w:val="00DC4CBF"/>
    <w:rsid w:val="00DD053C"/>
    <w:rsid w:val="00DD05FA"/>
    <w:rsid w:val="00DD1055"/>
    <w:rsid w:val="00DD27D7"/>
    <w:rsid w:val="00DE3DBB"/>
    <w:rsid w:val="00DE40B7"/>
    <w:rsid w:val="00DE6F31"/>
    <w:rsid w:val="00DE7AB1"/>
    <w:rsid w:val="00DF2E12"/>
    <w:rsid w:val="00DF3DCC"/>
    <w:rsid w:val="00E00AD3"/>
    <w:rsid w:val="00E01929"/>
    <w:rsid w:val="00E02659"/>
    <w:rsid w:val="00E03266"/>
    <w:rsid w:val="00E04062"/>
    <w:rsid w:val="00E06251"/>
    <w:rsid w:val="00E06523"/>
    <w:rsid w:val="00E143E6"/>
    <w:rsid w:val="00E148F7"/>
    <w:rsid w:val="00E1599F"/>
    <w:rsid w:val="00E170D2"/>
    <w:rsid w:val="00E2056D"/>
    <w:rsid w:val="00E21949"/>
    <w:rsid w:val="00E24F50"/>
    <w:rsid w:val="00E37D08"/>
    <w:rsid w:val="00E37E46"/>
    <w:rsid w:val="00E40215"/>
    <w:rsid w:val="00E41AC7"/>
    <w:rsid w:val="00E43D00"/>
    <w:rsid w:val="00E462BD"/>
    <w:rsid w:val="00E506E7"/>
    <w:rsid w:val="00E54DB8"/>
    <w:rsid w:val="00E601B8"/>
    <w:rsid w:val="00E615D7"/>
    <w:rsid w:val="00E622F4"/>
    <w:rsid w:val="00E731B9"/>
    <w:rsid w:val="00E800F5"/>
    <w:rsid w:val="00E82FF4"/>
    <w:rsid w:val="00E87101"/>
    <w:rsid w:val="00E92D52"/>
    <w:rsid w:val="00E95FFA"/>
    <w:rsid w:val="00EA7D2B"/>
    <w:rsid w:val="00EB0FA3"/>
    <w:rsid w:val="00EB4C95"/>
    <w:rsid w:val="00EB6ABD"/>
    <w:rsid w:val="00EC3FD8"/>
    <w:rsid w:val="00EC567E"/>
    <w:rsid w:val="00ED23F5"/>
    <w:rsid w:val="00EF272A"/>
    <w:rsid w:val="00EF3C9C"/>
    <w:rsid w:val="00EF5220"/>
    <w:rsid w:val="00F01A34"/>
    <w:rsid w:val="00F14732"/>
    <w:rsid w:val="00F25DC4"/>
    <w:rsid w:val="00F2714D"/>
    <w:rsid w:val="00F27264"/>
    <w:rsid w:val="00F312E9"/>
    <w:rsid w:val="00F316A3"/>
    <w:rsid w:val="00F41603"/>
    <w:rsid w:val="00F466F9"/>
    <w:rsid w:val="00F560DF"/>
    <w:rsid w:val="00F635C9"/>
    <w:rsid w:val="00F63E0A"/>
    <w:rsid w:val="00F642E7"/>
    <w:rsid w:val="00F67907"/>
    <w:rsid w:val="00F736DF"/>
    <w:rsid w:val="00F76BDD"/>
    <w:rsid w:val="00F82847"/>
    <w:rsid w:val="00F8600F"/>
    <w:rsid w:val="00F9534F"/>
    <w:rsid w:val="00F96DD9"/>
    <w:rsid w:val="00FA3B5A"/>
    <w:rsid w:val="00FB1FFD"/>
    <w:rsid w:val="00FB2ABC"/>
    <w:rsid w:val="00FB6208"/>
    <w:rsid w:val="00FB6D6E"/>
    <w:rsid w:val="00FC1F82"/>
    <w:rsid w:val="00FD207F"/>
    <w:rsid w:val="00FD6EE1"/>
    <w:rsid w:val="00FD725D"/>
    <w:rsid w:val="00FD7671"/>
    <w:rsid w:val="00FE06BE"/>
    <w:rsid w:val="00FE426D"/>
    <w:rsid w:val="00FE4E08"/>
    <w:rsid w:val="00FF2A26"/>
    <w:rsid w:val="00FF372E"/>
    <w:rsid w:val="00FF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2979"/>
  <w14:defaultImageDpi w14:val="32767"/>
  <w15:docId w15:val="{4AAAEB51-E266-419B-8F80-2102183E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377"/>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F31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217E2"/>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4153E1"/>
    <w:pPr>
      <w:spacing w:before="100" w:beforeAutospacing="1" w:after="100" w:afterAutospacing="1"/>
    </w:pPr>
  </w:style>
  <w:style w:type="character" w:styleId="lev">
    <w:name w:val="Strong"/>
    <w:basedOn w:val="Policepardfaut"/>
    <w:uiPriority w:val="22"/>
    <w:qFormat/>
    <w:rsid w:val="004153E1"/>
    <w:rPr>
      <w:b/>
      <w:bCs/>
    </w:rPr>
  </w:style>
  <w:style w:type="character" w:customStyle="1" w:styleId="apple-converted-space">
    <w:name w:val="apple-converted-space"/>
    <w:basedOn w:val="Policepardfaut"/>
    <w:rsid w:val="004153E1"/>
  </w:style>
  <w:style w:type="paragraph" w:customStyle="1" w:styleId="p1">
    <w:name w:val="p1"/>
    <w:basedOn w:val="Normal"/>
    <w:rsid w:val="00304883"/>
    <w:rPr>
      <w:rFonts w:ascii="Helvetica" w:hAnsi="Helvetica"/>
      <w:sz w:val="15"/>
      <w:szCs w:val="15"/>
    </w:rPr>
  </w:style>
  <w:style w:type="character" w:styleId="Lienhypertexte">
    <w:name w:val="Hyperlink"/>
    <w:basedOn w:val="Policepardfaut"/>
    <w:uiPriority w:val="99"/>
    <w:unhideWhenUsed/>
    <w:rsid w:val="002152C1"/>
    <w:rPr>
      <w:color w:val="0000FF"/>
      <w:u w:val="single"/>
    </w:rPr>
  </w:style>
  <w:style w:type="paragraph" w:styleId="Paragraphedeliste">
    <w:name w:val="List Paragraph"/>
    <w:basedOn w:val="Normal"/>
    <w:uiPriority w:val="34"/>
    <w:qFormat/>
    <w:rsid w:val="00030AAA"/>
    <w:pPr>
      <w:ind w:left="720"/>
      <w:contextualSpacing/>
    </w:pPr>
  </w:style>
  <w:style w:type="character" w:customStyle="1" w:styleId="s1">
    <w:name w:val="s1"/>
    <w:basedOn w:val="Policepardfaut"/>
    <w:rsid w:val="006D4BC2"/>
    <w:rPr>
      <w:color w:val="042FF2"/>
    </w:rPr>
  </w:style>
  <w:style w:type="paragraph" w:customStyle="1" w:styleId="p2">
    <w:name w:val="p2"/>
    <w:basedOn w:val="Normal"/>
    <w:rsid w:val="00553DB1"/>
    <w:rPr>
      <w:rFonts w:ascii="Helvetica" w:hAnsi="Helvetica"/>
      <w:color w:val="042FF2"/>
      <w:sz w:val="18"/>
      <w:szCs w:val="18"/>
    </w:rPr>
  </w:style>
  <w:style w:type="character" w:customStyle="1" w:styleId="s2">
    <w:name w:val="s2"/>
    <w:basedOn w:val="Policepardfaut"/>
    <w:rsid w:val="00553DB1"/>
    <w:rPr>
      <w:color w:val="000000"/>
    </w:rPr>
  </w:style>
  <w:style w:type="character" w:customStyle="1" w:styleId="Titre2Car">
    <w:name w:val="Titre 2 Car"/>
    <w:basedOn w:val="Policepardfaut"/>
    <w:link w:val="Titre2"/>
    <w:uiPriority w:val="9"/>
    <w:rsid w:val="000217E2"/>
    <w:rPr>
      <w:rFonts w:ascii="Times New Roman" w:hAnsi="Times New Roman" w:cs="Times New Roman"/>
      <w:b/>
      <w:bCs/>
      <w:sz w:val="36"/>
      <w:szCs w:val="36"/>
      <w:lang w:eastAsia="fr-FR"/>
    </w:rPr>
  </w:style>
  <w:style w:type="paragraph" w:customStyle="1" w:styleId="rtejustify">
    <w:name w:val="rtejustify"/>
    <w:basedOn w:val="Normal"/>
    <w:rsid w:val="00CA32BE"/>
    <w:pPr>
      <w:spacing w:before="100" w:beforeAutospacing="1" w:after="100" w:afterAutospacing="1"/>
    </w:pPr>
  </w:style>
  <w:style w:type="paragraph" w:styleId="PrformatHTML">
    <w:name w:val="HTML Preformatted"/>
    <w:basedOn w:val="Normal"/>
    <w:link w:val="PrformatHTMLCar"/>
    <w:uiPriority w:val="99"/>
    <w:unhideWhenUsed/>
    <w:rsid w:val="0057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570022"/>
    <w:rPr>
      <w:rFonts w:ascii="Courier New" w:hAnsi="Courier New" w:cs="Courier New"/>
      <w:sz w:val="20"/>
      <w:szCs w:val="20"/>
      <w:lang w:eastAsia="fr-FR"/>
    </w:rPr>
  </w:style>
  <w:style w:type="character" w:styleId="Accentuation">
    <w:name w:val="Emphasis"/>
    <w:basedOn w:val="Policepardfaut"/>
    <w:uiPriority w:val="20"/>
    <w:qFormat/>
    <w:rsid w:val="00011839"/>
    <w:rPr>
      <w:i/>
      <w:iCs/>
    </w:rPr>
  </w:style>
  <w:style w:type="character" w:styleId="Lienhypertextesuivivisit">
    <w:name w:val="FollowedHyperlink"/>
    <w:basedOn w:val="Policepardfaut"/>
    <w:uiPriority w:val="99"/>
    <w:semiHidden/>
    <w:unhideWhenUsed/>
    <w:rsid w:val="008350AA"/>
    <w:rPr>
      <w:color w:val="954F72" w:themeColor="followedHyperlink"/>
      <w:u w:val="single"/>
    </w:rPr>
  </w:style>
  <w:style w:type="paragraph" w:styleId="Textedebulles">
    <w:name w:val="Balloon Text"/>
    <w:basedOn w:val="Normal"/>
    <w:link w:val="TextedebullesCar"/>
    <w:uiPriority w:val="99"/>
    <w:semiHidden/>
    <w:unhideWhenUsed/>
    <w:rsid w:val="00AA6C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6C0E"/>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AA6C0E"/>
    <w:rPr>
      <w:sz w:val="16"/>
      <w:szCs w:val="16"/>
    </w:rPr>
  </w:style>
  <w:style w:type="paragraph" w:styleId="Commentaire">
    <w:name w:val="annotation text"/>
    <w:basedOn w:val="Normal"/>
    <w:link w:val="CommentaireCar"/>
    <w:uiPriority w:val="99"/>
    <w:unhideWhenUsed/>
    <w:rsid w:val="00AA6C0E"/>
    <w:rPr>
      <w:sz w:val="20"/>
      <w:szCs w:val="20"/>
    </w:rPr>
  </w:style>
  <w:style w:type="character" w:customStyle="1" w:styleId="CommentaireCar">
    <w:name w:val="Commentaire Car"/>
    <w:basedOn w:val="Policepardfaut"/>
    <w:link w:val="Commentaire"/>
    <w:uiPriority w:val="99"/>
    <w:rsid w:val="00AA6C0E"/>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A6C0E"/>
    <w:rPr>
      <w:b/>
      <w:bCs/>
    </w:rPr>
  </w:style>
  <w:style w:type="character" w:customStyle="1" w:styleId="ObjetducommentaireCar">
    <w:name w:val="Objet du commentaire Car"/>
    <w:basedOn w:val="CommentaireCar"/>
    <w:link w:val="Objetducommentaire"/>
    <w:uiPriority w:val="99"/>
    <w:semiHidden/>
    <w:rsid w:val="00AA6C0E"/>
    <w:rPr>
      <w:rFonts w:ascii="Times New Roman" w:hAnsi="Times New Roman" w:cs="Times New Roman"/>
      <w:b/>
      <w:bCs/>
      <w:sz w:val="20"/>
      <w:szCs w:val="20"/>
      <w:lang w:eastAsia="fr-FR"/>
    </w:rPr>
  </w:style>
  <w:style w:type="paragraph" w:styleId="En-tte">
    <w:name w:val="header"/>
    <w:basedOn w:val="Normal"/>
    <w:link w:val="En-tteCar"/>
    <w:uiPriority w:val="99"/>
    <w:unhideWhenUsed/>
    <w:rsid w:val="0070515A"/>
    <w:pPr>
      <w:tabs>
        <w:tab w:val="center" w:pos="4536"/>
        <w:tab w:val="right" w:pos="9072"/>
      </w:tabs>
    </w:pPr>
  </w:style>
  <w:style w:type="character" w:customStyle="1" w:styleId="En-tteCar">
    <w:name w:val="En-tête Car"/>
    <w:basedOn w:val="Policepardfaut"/>
    <w:link w:val="En-tte"/>
    <w:uiPriority w:val="99"/>
    <w:rsid w:val="0070515A"/>
    <w:rPr>
      <w:rFonts w:ascii="Times New Roman" w:hAnsi="Times New Roman" w:cs="Times New Roman"/>
      <w:lang w:eastAsia="fr-FR"/>
    </w:rPr>
  </w:style>
  <w:style w:type="paragraph" w:styleId="Pieddepage">
    <w:name w:val="footer"/>
    <w:basedOn w:val="Normal"/>
    <w:link w:val="PieddepageCar"/>
    <w:uiPriority w:val="99"/>
    <w:unhideWhenUsed/>
    <w:rsid w:val="0070515A"/>
    <w:pPr>
      <w:tabs>
        <w:tab w:val="center" w:pos="4536"/>
        <w:tab w:val="right" w:pos="9072"/>
      </w:tabs>
    </w:pPr>
  </w:style>
  <w:style w:type="character" w:customStyle="1" w:styleId="PieddepageCar">
    <w:name w:val="Pied de page Car"/>
    <w:basedOn w:val="Policepardfaut"/>
    <w:link w:val="Pieddepage"/>
    <w:uiPriority w:val="99"/>
    <w:rsid w:val="0070515A"/>
    <w:rPr>
      <w:rFonts w:ascii="Times New Roman" w:hAnsi="Times New Roman" w:cs="Times New Roman"/>
      <w:lang w:eastAsia="fr-FR"/>
    </w:rPr>
  </w:style>
  <w:style w:type="character" w:customStyle="1" w:styleId="EndnoteAnchor">
    <w:name w:val="Endnote Anchor"/>
    <w:rsid w:val="00DA63BE"/>
    <w:rPr>
      <w:vertAlign w:val="superscript"/>
    </w:rPr>
  </w:style>
  <w:style w:type="paragraph" w:styleId="Notedefin">
    <w:name w:val="endnote text"/>
    <w:basedOn w:val="Normal"/>
    <w:link w:val="NotedefinCar"/>
    <w:uiPriority w:val="99"/>
    <w:semiHidden/>
    <w:unhideWhenUsed/>
    <w:rsid w:val="00076639"/>
    <w:rPr>
      <w:sz w:val="20"/>
      <w:szCs w:val="20"/>
    </w:rPr>
  </w:style>
  <w:style w:type="character" w:customStyle="1" w:styleId="NotedefinCar">
    <w:name w:val="Note de fin Car"/>
    <w:basedOn w:val="Policepardfaut"/>
    <w:link w:val="Notedefin"/>
    <w:uiPriority w:val="99"/>
    <w:semiHidden/>
    <w:rsid w:val="00076639"/>
    <w:rPr>
      <w:rFonts w:ascii="Times New Roman" w:hAnsi="Times New Roman" w:cs="Times New Roman"/>
      <w:sz w:val="20"/>
      <w:szCs w:val="20"/>
      <w:lang w:eastAsia="fr-FR"/>
    </w:rPr>
  </w:style>
  <w:style w:type="character" w:styleId="Appeldenotedefin">
    <w:name w:val="endnote reference"/>
    <w:basedOn w:val="Policepardfaut"/>
    <w:uiPriority w:val="99"/>
    <w:semiHidden/>
    <w:unhideWhenUsed/>
    <w:rsid w:val="00076639"/>
    <w:rPr>
      <w:vertAlign w:val="superscript"/>
    </w:rPr>
  </w:style>
  <w:style w:type="character" w:customStyle="1" w:styleId="Mentionnonrsolue1">
    <w:name w:val="Mention non résolue1"/>
    <w:basedOn w:val="Policepardfaut"/>
    <w:uiPriority w:val="99"/>
    <w:rsid w:val="00BB4751"/>
    <w:rPr>
      <w:color w:val="808080"/>
      <w:shd w:val="clear" w:color="auto" w:fill="E6E6E6"/>
    </w:rPr>
  </w:style>
  <w:style w:type="character" w:styleId="Textedelespacerserv">
    <w:name w:val="Placeholder Text"/>
    <w:basedOn w:val="Policepardfaut"/>
    <w:uiPriority w:val="99"/>
    <w:semiHidden/>
    <w:rsid w:val="0051506B"/>
    <w:rPr>
      <w:color w:val="808080"/>
    </w:rPr>
  </w:style>
  <w:style w:type="character" w:customStyle="1" w:styleId="link-wrapper">
    <w:name w:val="link-wrapper"/>
    <w:basedOn w:val="Policepardfaut"/>
    <w:rsid w:val="00340D5A"/>
  </w:style>
  <w:style w:type="character" w:customStyle="1" w:styleId="tlid-translation">
    <w:name w:val="tlid-translation"/>
    <w:basedOn w:val="Policepardfaut"/>
    <w:rsid w:val="00977DDB"/>
  </w:style>
  <w:style w:type="character" w:customStyle="1" w:styleId="Titre1Car">
    <w:name w:val="Titre 1 Car"/>
    <w:basedOn w:val="Policepardfaut"/>
    <w:link w:val="Titre1"/>
    <w:uiPriority w:val="9"/>
    <w:rsid w:val="00F316A3"/>
    <w:rPr>
      <w:rFonts w:asciiTheme="majorHAnsi" w:eastAsiaTheme="majorEastAsia" w:hAnsiTheme="majorHAnsi" w:cstheme="majorBidi"/>
      <w:color w:val="2F5496" w:themeColor="accent1" w:themeShade="BF"/>
      <w:sz w:val="32"/>
      <w:szCs w:val="32"/>
      <w:lang w:eastAsia="fr-FR"/>
    </w:rPr>
  </w:style>
  <w:style w:type="paragraph" w:styleId="Lgende">
    <w:name w:val="caption"/>
    <w:basedOn w:val="Normal"/>
    <w:next w:val="Normal"/>
    <w:uiPriority w:val="35"/>
    <w:unhideWhenUsed/>
    <w:qFormat/>
    <w:rsid w:val="00D41429"/>
    <w:pPr>
      <w:spacing w:after="200"/>
    </w:pPr>
    <w:rPr>
      <w:i/>
      <w:iCs/>
      <w:color w:val="44546A" w:themeColor="text2"/>
      <w:sz w:val="18"/>
      <w:szCs w:val="18"/>
    </w:rPr>
  </w:style>
  <w:style w:type="character" w:customStyle="1" w:styleId="Mentionnonrsolue2">
    <w:name w:val="Mention non résolue2"/>
    <w:basedOn w:val="Policepardfaut"/>
    <w:uiPriority w:val="99"/>
    <w:semiHidden/>
    <w:unhideWhenUsed/>
    <w:rsid w:val="00744538"/>
    <w:rPr>
      <w:color w:val="605E5C"/>
      <w:shd w:val="clear" w:color="auto" w:fill="E1DFDD"/>
    </w:rPr>
  </w:style>
  <w:style w:type="character" w:customStyle="1" w:styleId="jlqj4b">
    <w:name w:val="jlqj4b"/>
    <w:basedOn w:val="Policepardfaut"/>
    <w:rsid w:val="00E95FFA"/>
  </w:style>
  <w:style w:type="paragraph" w:styleId="NormalWeb">
    <w:name w:val="Normal (Web)"/>
    <w:basedOn w:val="Normal"/>
    <w:uiPriority w:val="99"/>
    <w:semiHidden/>
    <w:unhideWhenUsed/>
    <w:rsid w:val="005D5C33"/>
    <w:pPr>
      <w:spacing w:before="100" w:beforeAutospacing="1" w:after="100" w:afterAutospacing="1"/>
    </w:pPr>
  </w:style>
  <w:style w:type="character" w:customStyle="1" w:styleId="viiyi">
    <w:name w:val="viiyi"/>
    <w:basedOn w:val="Policepardfaut"/>
    <w:rsid w:val="00FF372E"/>
  </w:style>
  <w:style w:type="paragraph" w:styleId="Rvision">
    <w:name w:val="Revision"/>
    <w:hidden/>
    <w:uiPriority w:val="99"/>
    <w:semiHidden/>
    <w:rsid w:val="000A3EA3"/>
    <w:rPr>
      <w:rFonts w:ascii="Times New Roman" w:eastAsia="Times New Roman" w:hAnsi="Times New Roman" w:cs="Times New Roman"/>
      <w:lang w:eastAsia="fr-FR"/>
    </w:rPr>
  </w:style>
  <w:style w:type="character" w:customStyle="1" w:styleId="Mentionnonrsolue3">
    <w:name w:val="Mention non résolue3"/>
    <w:basedOn w:val="Policepardfaut"/>
    <w:uiPriority w:val="99"/>
    <w:semiHidden/>
    <w:unhideWhenUsed/>
    <w:rsid w:val="008B6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4653">
      <w:bodyDiv w:val="1"/>
      <w:marLeft w:val="0"/>
      <w:marRight w:val="0"/>
      <w:marTop w:val="0"/>
      <w:marBottom w:val="0"/>
      <w:divBdr>
        <w:top w:val="none" w:sz="0" w:space="0" w:color="auto"/>
        <w:left w:val="none" w:sz="0" w:space="0" w:color="auto"/>
        <w:bottom w:val="none" w:sz="0" w:space="0" w:color="auto"/>
        <w:right w:val="none" w:sz="0" w:space="0" w:color="auto"/>
      </w:divBdr>
    </w:div>
    <w:div w:id="82649323">
      <w:bodyDiv w:val="1"/>
      <w:marLeft w:val="0"/>
      <w:marRight w:val="0"/>
      <w:marTop w:val="0"/>
      <w:marBottom w:val="0"/>
      <w:divBdr>
        <w:top w:val="none" w:sz="0" w:space="0" w:color="auto"/>
        <w:left w:val="none" w:sz="0" w:space="0" w:color="auto"/>
        <w:bottom w:val="none" w:sz="0" w:space="0" w:color="auto"/>
        <w:right w:val="none" w:sz="0" w:space="0" w:color="auto"/>
      </w:divBdr>
    </w:div>
    <w:div w:id="104155050">
      <w:bodyDiv w:val="1"/>
      <w:marLeft w:val="0"/>
      <w:marRight w:val="0"/>
      <w:marTop w:val="0"/>
      <w:marBottom w:val="0"/>
      <w:divBdr>
        <w:top w:val="none" w:sz="0" w:space="0" w:color="auto"/>
        <w:left w:val="none" w:sz="0" w:space="0" w:color="auto"/>
        <w:bottom w:val="none" w:sz="0" w:space="0" w:color="auto"/>
        <w:right w:val="none" w:sz="0" w:space="0" w:color="auto"/>
      </w:divBdr>
    </w:div>
    <w:div w:id="166603630">
      <w:bodyDiv w:val="1"/>
      <w:marLeft w:val="0"/>
      <w:marRight w:val="0"/>
      <w:marTop w:val="0"/>
      <w:marBottom w:val="0"/>
      <w:divBdr>
        <w:top w:val="none" w:sz="0" w:space="0" w:color="auto"/>
        <w:left w:val="none" w:sz="0" w:space="0" w:color="auto"/>
        <w:bottom w:val="none" w:sz="0" w:space="0" w:color="auto"/>
        <w:right w:val="none" w:sz="0" w:space="0" w:color="auto"/>
      </w:divBdr>
    </w:div>
    <w:div w:id="187841598">
      <w:bodyDiv w:val="1"/>
      <w:marLeft w:val="0"/>
      <w:marRight w:val="0"/>
      <w:marTop w:val="0"/>
      <w:marBottom w:val="0"/>
      <w:divBdr>
        <w:top w:val="none" w:sz="0" w:space="0" w:color="auto"/>
        <w:left w:val="none" w:sz="0" w:space="0" w:color="auto"/>
        <w:bottom w:val="none" w:sz="0" w:space="0" w:color="auto"/>
        <w:right w:val="none" w:sz="0" w:space="0" w:color="auto"/>
      </w:divBdr>
    </w:div>
    <w:div w:id="197352601">
      <w:bodyDiv w:val="1"/>
      <w:marLeft w:val="0"/>
      <w:marRight w:val="0"/>
      <w:marTop w:val="0"/>
      <w:marBottom w:val="0"/>
      <w:divBdr>
        <w:top w:val="none" w:sz="0" w:space="0" w:color="auto"/>
        <w:left w:val="none" w:sz="0" w:space="0" w:color="auto"/>
        <w:bottom w:val="none" w:sz="0" w:space="0" w:color="auto"/>
        <w:right w:val="none" w:sz="0" w:space="0" w:color="auto"/>
      </w:divBdr>
    </w:div>
    <w:div w:id="207300456">
      <w:bodyDiv w:val="1"/>
      <w:marLeft w:val="0"/>
      <w:marRight w:val="0"/>
      <w:marTop w:val="0"/>
      <w:marBottom w:val="0"/>
      <w:divBdr>
        <w:top w:val="none" w:sz="0" w:space="0" w:color="auto"/>
        <w:left w:val="none" w:sz="0" w:space="0" w:color="auto"/>
        <w:bottom w:val="none" w:sz="0" w:space="0" w:color="auto"/>
        <w:right w:val="none" w:sz="0" w:space="0" w:color="auto"/>
      </w:divBdr>
    </w:div>
    <w:div w:id="224070836">
      <w:bodyDiv w:val="1"/>
      <w:marLeft w:val="0"/>
      <w:marRight w:val="0"/>
      <w:marTop w:val="0"/>
      <w:marBottom w:val="0"/>
      <w:divBdr>
        <w:top w:val="none" w:sz="0" w:space="0" w:color="auto"/>
        <w:left w:val="none" w:sz="0" w:space="0" w:color="auto"/>
        <w:bottom w:val="none" w:sz="0" w:space="0" w:color="auto"/>
        <w:right w:val="none" w:sz="0" w:space="0" w:color="auto"/>
      </w:divBdr>
    </w:div>
    <w:div w:id="231623599">
      <w:bodyDiv w:val="1"/>
      <w:marLeft w:val="0"/>
      <w:marRight w:val="0"/>
      <w:marTop w:val="0"/>
      <w:marBottom w:val="0"/>
      <w:divBdr>
        <w:top w:val="none" w:sz="0" w:space="0" w:color="auto"/>
        <w:left w:val="none" w:sz="0" w:space="0" w:color="auto"/>
        <w:bottom w:val="none" w:sz="0" w:space="0" w:color="auto"/>
        <w:right w:val="none" w:sz="0" w:space="0" w:color="auto"/>
      </w:divBdr>
    </w:div>
    <w:div w:id="236483101">
      <w:bodyDiv w:val="1"/>
      <w:marLeft w:val="0"/>
      <w:marRight w:val="0"/>
      <w:marTop w:val="0"/>
      <w:marBottom w:val="0"/>
      <w:divBdr>
        <w:top w:val="none" w:sz="0" w:space="0" w:color="auto"/>
        <w:left w:val="none" w:sz="0" w:space="0" w:color="auto"/>
        <w:bottom w:val="none" w:sz="0" w:space="0" w:color="auto"/>
        <w:right w:val="none" w:sz="0" w:space="0" w:color="auto"/>
      </w:divBdr>
    </w:div>
    <w:div w:id="256137291">
      <w:bodyDiv w:val="1"/>
      <w:marLeft w:val="0"/>
      <w:marRight w:val="0"/>
      <w:marTop w:val="0"/>
      <w:marBottom w:val="0"/>
      <w:divBdr>
        <w:top w:val="none" w:sz="0" w:space="0" w:color="auto"/>
        <w:left w:val="none" w:sz="0" w:space="0" w:color="auto"/>
        <w:bottom w:val="none" w:sz="0" w:space="0" w:color="auto"/>
        <w:right w:val="none" w:sz="0" w:space="0" w:color="auto"/>
      </w:divBdr>
    </w:div>
    <w:div w:id="269972923">
      <w:bodyDiv w:val="1"/>
      <w:marLeft w:val="0"/>
      <w:marRight w:val="0"/>
      <w:marTop w:val="0"/>
      <w:marBottom w:val="0"/>
      <w:divBdr>
        <w:top w:val="none" w:sz="0" w:space="0" w:color="auto"/>
        <w:left w:val="none" w:sz="0" w:space="0" w:color="auto"/>
        <w:bottom w:val="none" w:sz="0" w:space="0" w:color="auto"/>
        <w:right w:val="none" w:sz="0" w:space="0" w:color="auto"/>
      </w:divBdr>
    </w:div>
    <w:div w:id="276304249">
      <w:bodyDiv w:val="1"/>
      <w:marLeft w:val="0"/>
      <w:marRight w:val="0"/>
      <w:marTop w:val="0"/>
      <w:marBottom w:val="0"/>
      <w:divBdr>
        <w:top w:val="none" w:sz="0" w:space="0" w:color="auto"/>
        <w:left w:val="none" w:sz="0" w:space="0" w:color="auto"/>
        <w:bottom w:val="none" w:sz="0" w:space="0" w:color="auto"/>
        <w:right w:val="none" w:sz="0" w:space="0" w:color="auto"/>
      </w:divBdr>
    </w:div>
    <w:div w:id="300624330">
      <w:bodyDiv w:val="1"/>
      <w:marLeft w:val="0"/>
      <w:marRight w:val="0"/>
      <w:marTop w:val="0"/>
      <w:marBottom w:val="0"/>
      <w:divBdr>
        <w:top w:val="none" w:sz="0" w:space="0" w:color="auto"/>
        <w:left w:val="none" w:sz="0" w:space="0" w:color="auto"/>
        <w:bottom w:val="none" w:sz="0" w:space="0" w:color="auto"/>
        <w:right w:val="none" w:sz="0" w:space="0" w:color="auto"/>
      </w:divBdr>
    </w:div>
    <w:div w:id="301234194">
      <w:bodyDiv w:val="1"/>
      <w:marLeft w:val="0"/>
      <w:marRight w:val="0"/>
      <w:marTop w:val="0"/>
      <w:marBottom w:val="0"/>
      <w:divBdr>
        <w:top w:val="none" w:sz="0" w:space="0" w:color="auto"/>
        <w:left w:val="none" w:sz="0" w:space="0" w:color="auto"/>
        <w:bottom w:val="none" w:sz="0" w:space="0" w:color="auto"/>
        <w:right w:val="none" w:sz="0" w:space="0" w:color="auto"/>
      </w:divBdr>
    </w:div>
    <w:div w:id="309990905">
      <w:bodyDiv w:val="1"/>
      <w:marLeft w:val="0"/>
      <w:marRight w:val="0"/>
      <w:marTop w:val="0"/>
      <w:marBottom w:val="0"/>
      <w:divBdr>
        <w:top w:val="none" w:sz="0" w:space="0" w:color="auto"/>
        <w:left w:val="none" w:sz="0" w:space="0" w:color="auto"/>
        <w:bottom w:val="none" w:sz="0" w:space="0" w:color="auto"/>
        <w:right w:val="none" w:sz="0" w:space="0" w:color="auto"/>
      </w:divBdr>
    </w:div>
    <w:div w:id="315186561">
      <w:bodyDiv w:val="1"/>
      <w:marLeft w:val="0"/>
      <w:marRight w:val="0"/>
      <w:marTop w:val="0"/>
      <w:marBottom w:val="0"/>
      <w:divBdr>
        <w:top w:val="none" w:sz="0" w:space="0" w:color="auto"/>
        <w:left w:val="none" w:sz="0" w:space="0" w:color="auto"/>
        <w:bottom w:val="none" w:sz="0" w:space="0" w:color="auto"/>
        <w:right w:val="none" w:sz="0" w:space="0" w:color="auto"/>
      </w:divBdr>
    </w:div>
    <w:div w:id="315843053">
      <w:bodyDiv w:val="1"/>
      <w:marLeft w:val="0"/>
      <w:marRight w:val="0"/>
      <w:marTop w:val="0"/>
      <w:marBottom w:val="0"/>
      <w:divBdr>
        <w:top w:val="none" w:sz="0" w:space="0" w:color="auto"/>
        <w:left w:val="none" w:sz="0" w:space="0" w:color="auto"/>
        <w:bottom w:val="none" w:sz="0" w:space="0" w:color="auto"/>
        <w:right w:val="none" w:sz="0" w:space="0" w:color="auto"/>
      </w:divBdr>
    </w:div>
    <w:div w:id="325406792">
      <w:bodyDiv w:val="1"/>
      <w:marLeft w:val="0"/>
      <w:marRight w:val="0"/>
      <w:marTop w:val="0"/>
      <w:marBottom w:val="0"/>
      <w:divBdr>
        <w:top w:val="none" w:sz="0" w:space="0" w:color="auto"/>
        <w:left w:val="none" w:sz="0" w:space="0" w:color="auto"/>
        <w:bottom w:val="none" w:sz="0" w:space="0" w:color="auto"/>
        <w:right w:val="none" w:sz="0" w:space="0" w:color="auto"/>
      </w:divBdr>
    </w:div>
    <w:div w:id="386147803">
      <w:bodyDiv w:val="1"/>
      <w:marLeft w:val="0"/>
      <w:marRight w:val="0"/>
      <w:marTop w:val="0"/>
      <w:marBottom w:val="0"/>
      <w:divBdr>
        <w:top w:val="none" w:sz="0" w:space="0" w:color="auto"/>
        <w:left w:val="none" w:sz="0" w:space="0" w:color="auto"/>
        <w:bottom w:val="none" w:sz="0" w:space="0" w:color="auto"/>
        <w:right w:val="none" w:sz="0" w:space="0" w:color="auto"/>
      </w:divBdr>
      <w:divsChild>
        <w:div w:id="1277716961">
          <w:marLeft w:val="0"/>
          <w:marRight w:val="0"/>
          <w:marTop w:val="0"/>
          <w:marBottom w:val="0"/>
          <w:divBdr>
            <w:top w:val="none" w:sz="0" w:space="0" w:color="auto"/>
            <w:left w:val="none" w:sz="0" w:space="0" w:color="auto"/>
            <w:bottom w:val="none" w:sz="0" w:space="0" w:color="auto"/>
            <w:right w:val="none" w:sz="0" w:space="0" w:color="auto"/>
          </w:divBdr>
          <w:divsChild>
            <w:div w:id="1374235653">
              <w:marLeft w:val="0"/>
              <w:marRight w:val="0"/>
              <w:marTop w:val="0"/>
              <w:marBottom w:val="0"/>
              <w:divBdr>
                <w:top w:val="none" w:sz="0" w:space="0" w:color="auto"/>
                <w:left w:val="none" w:sz="0" w:space="0" w:color="auto"/>
                <w:bottom w:val="none" w:sz="0" w:space="0" w:color="auto"/>
                <w:right w:val="none" w:sz="0" w:space="0" w:color="auto"/>
              </w:divBdr>
              <w:divsChild>
                <w:div w:id="1601451981">
                  <w:marLeft w:val="0"/>
                  <w:marRight w:val="0"/>
                  <w:marTop w:val="0"/>
                  <w:marBottom w:val="0"/>
                  <w:divBdr>
                    <w:top w:val="none" w:sz="0" w:space="0" w:color="auto"/>
                    <w:left w:val="none" w:sz="0" w:space="0" w:color="auto"/>
                    <w:bottom w:val="none" w:sz="0" w:space="0" w:color="auto"/>
                    <w:right w:val="none" w:sz="0" w:space="0" w:color="auto"/>
                  </w:divBdr>
                  <w:divsChild>
                    <w:div w:id="7051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71652">
      <w:bodyDiv w:val="1"/>
      <w:marLeft w:val="0"/>
      <w:marRight w:val="0"/>
      <w:marTop w:val="0"/>
      <w:marBottom w:val="0"/>
      <w:divBdr>
        <w:top w:val="none" w:sz="0" w:space="0" w:color="auto"/>
        <w:left w:val="none" w:sz="0" w:space="0" w:color="auto"/>
        <w:bottom w:val="none" w:sz="0" w:space="0" w:color="auto"/>
        <w:right w:val="none" w:sz="0" w:space="0" w:color="auto"/>
      </w:divBdr>
    </w:div>
    <w:div w:id="426191387">
      <w:bodyDiv w:val="1"/>
      <w:marLeft w:val="0"/>
      <w:marRight w:val="0"/>
      <w:marTop w:val="0"/>
      <w:marBottom w:val="0"/>
      <w:divBdr>
        <w:top w:val="none" w:sz="0" w:space="0" w:color="auto"/>
        <w:left w:val="none" w:sz="0" w:space="0" w:color="auto"/>
        <w:bottom w:val="none" w:sz="0" w:space="0" w:color="auto"/>
        <w:right w:val="none" w:sz="0" w:space="0" w:color="auto"/>
      </w:divBdr>
    </w:div>
    <w:div w:id="441146917">
      <w:bodyDiv w:val="1"/>
      <w:marLeft w:val="0"/>
      <w:marRight w:val="0"/>
      <w:marTop w:val="0"/>
      <w:marBottom w:val="0"/>
      <w:divBdr>
        <w:top w:val="none" w:sz="0" w:space="0" w:color="auto"/>
        <w:left w:val="none" w:sz="0" w:space="0" w:color="auto"/>
        <w:bottom w:val="none" w:sz="0" w:space="0" w:color="auto"/>
        <w:right w:val="none" w:sz="0" w:space="0" w:color="auto"/>
      </w:divBdr>
    </w:div>
    <w:div w:id="508446060">
      <w:bodyDiv w:val="1"/>
      <w:marLeft w:val="0"/>
      <w:marRight w:val="0"/>
      <w:marTop w:val="0"/>
      <w:marBottom w:val="0"/>
      <w:divBdr>
        <w:top w:val="none" w:sz="0" w:space="0" w:color="auto"/>
        <w:left w:val="none" w:sz="0" w:space="0" w:color="auto"/>
        <w:bottom w:val="none" w:sz="0" w:space="0" w:color="auto"/>
        <w:right w:val="none" w:sz="0" w:space="0" w:color="auto"/>
      </w:divBdr>
    </w:div>
    <w:div w:id="518129997">
      <w:bodyDiv w:val="1"/>
      <w:marLeft w:val="0"/>
      <w:marRight w:val="0"/>
      <w:marTop w:val="0"/>
      <w:marBottom w:val="0"/>
      <w:divBdr>
        <w:top w:val="none" w:sz="0" w:space="0" w:color="auto"/>
        <w:left w:val="none" w:sz="0" w:space="0" w:color="auto"/>
        <w:bottom w:val="none" w:sz="0" w:space="0" w:color="auto"/>
        <w:right w:val="none" w:sz="0" w:space="0" w:color="auto"/>
      </w:divBdr>
    </w:div>
    <w:div w:id="519507770">
      <w:bodyDiv w:val="1"/>
      <w:marLeft w:val="0"/>
      <w:marRight w:val="0"/>
      <w:marTop w:val="0"/>
      <w:marBottom w:val="0"/>
      <w:divBdr>
        <w:top w:val="none" w:sz="0" w:space="0" w:color="auto"/>
        <w:left w:val="none" w:sz="0" w:space="0" w:color="auto"/>
        <w:bottom w:val="none" w:sz="0" w:space="0" w:color="auto"/>
        <w:right w:val="none" w:sz="0" w:space="0" w:color="auto"/>
      </w:divBdr>
      <w:divsChild>
        <w:div w:id="765732468">
          <w:marLeft w:val="0"/>
          <w:marRight w:val="0"/>
          <w:marTop w:val="0"/>
          <w:marBottom w:val="0"/>
          <w:divBdr>
            <w:top w:val="none" w:sz="0" w:space="0" w:color="auto"/>
            <w:left w:val="none" w:sz="0" w:space="0" w:color="auto"/>
            <w:bottom w:val="none" w:sz="0" w:space="0" w:color="auto"/>
            <w:right w:val="none" w:sz="0" w:space="0" w:color="auto"/>
          </w:divBdr>
        </w:div>
        <w:div w:id="1309935975">
          <w:marLeft w:val="0"/>
          <w:marRight w:val="0"/>
          <w:marTop w:val="0"/>
          <w:marBottom w:val="0"/>
          <w:divBdr>
            <w:top w:val="none" w:sz="0" w:space="0" w:color="auto"/>
            <w:left w:val="none" w:sz="0" w:space="0" w:color="auto"/>
            <w:bottom w:val="none" w:sz="0" w:space="0" w:color="auto"/>
            <w:right w:val="none" w:sz="0" w:space="0" w:color="auto"/>
          </w:divBdr>
        </w:div>
        <w:div w:id="1075007315">
          <w:marLeft w:val="0"/>
          <w:marRight w:val="0"/>
          <w:marTop w:val="0"/>
          <w:marBottom w:val="0"/>
          <w:divBdr>
            <w:top w:val="none" w:sz="0" w:space="0" w:color="auto"/>
            <w:left w:val="none" w:sz="0" w:space="0" w:color="auto"/>
            <w:bottom w:val="none" w:sz="0" w:space="0" w:color="auto"/>
            <w:right w:val="none" w:sz="0" w:space="0" w:color="auto"/>
          </w:divBdr>
        </w:div>
        <w:div w:id="981738539">
          <w:marLeft w:val="0"/>
          <w:marRight w:val="0"/>
          <w:marTop w:val="0"/>
          <w:marBottom w:val="0"/>
          <w:divBdr>
            <w:top w:val="none" w:sz="0" w:space="0" w:color="auto"/>
            <w:left w:val="none" w:sz="0" w:space="0" w:color="auto"/>
            <w:bottom w:val="none" w:sz="0" w:space="0" w:color="auto"/>
            <w:right w:val="none" w:sz="0" w:space="0" w:color="auto"/>
          </w:divBdr>
        </w:div>
      </w:divsChild>
    </w:div>
    <w:div w:id="564025771">
      <w:bodyDiv w:val="1"/>
      <w:marLeft w:val="0"/>
      <w:marRight w:val="0"/>
      <w:marTop w:val="0"/>
      <w:marBottom w:val="0"/>
      <w:divBdr>
        <w:top w:val="none" w:sz="0" w:space="0" w:color="auto"/>
        <w:left w:val="none" w:sz="0" w:space="0" w:color="auto"/>
        <w:bottom w:val="none" w:sz="0" w:space="0" w:color="auto"/>
        <w:right w:val="none" w:sz="0" w:space="0" w:color="auto"/>
      </w:divBdr>
    </w:div>
    <w:div w:id="569120968">
      <w:bodyDiv w:val="1"/>
      <w:marLeft w:val="0"/>
      <w:marRight w:val="0"/>
      <w:marTop w:val="0"/>
      <w:marBottom w:val="0"/>
      <w:divBdr>
        <w:top w:val="none" w:sz="0" w:space="0" w:color="auto"/>
        <w:left w:val="none" w:sz="0" w:space="0" w:color="auto"/>
        <w:bottom w:val="none" w:sz="0" w:space="0" w:color="auto"/>
        <w:right w:val="none" w:sz="0" w:space="0" w:color="auto"/>
      </w:divBdr>
    </w:div>
    <w:div w:id="569459125">
      <w:bodyDiv w:val="1"/>
      <w:marLeft w:val="0"/>
      <w:marRight w:val="0"/>
      <w:marTop w:val="0"/>
      <w:marBottom w:val="0"/>
      <w:divBdr>
        <w:top w:val="none" w:sz="0" w:space="0" w:color="auto"/>
        <w:left w:val="none" w:sz="0" w:space="0" w:color="auto"/>
        <w:bottom w:val="none" w:sz="0" w:space="0" w:color="auto"/>
        <w:right w:val="none" w:sz="0" w:space="0" w:color="auto"/>
      </w:divBdr>
    </w:div>
    <w:div w:id="588122645">
      <w:bodyDiv w:val="1"/>
      <w:marLeft w:val="0"/>
      <w:marRight w:val="0"/>
      <w:marTop w:val="0"/>
      <w:marBottom w:val="0"/>
      <w:divBdr>
        <w:top w:val="none" w:sz="0" w:space="0" w:color="auto"/>
        <w:left w:val="none" w:sz="0" w:space="0" w:color="auto"/>
        <w:bottom w:val="none" w:sz="0" w:space="0" w:color="auto"/>
        <w:right w:val="none" w:sz="0" w:space="0" w:color="auto"/>
      </w:divBdr>
    </w:div>
    <w:div w:id="667513187">
      <w:bodyDiv w:val="1"/>
      <w:marLeft w:val="0"/>
      <w:marRight w:val="0"/>
      <w:marTop w:val="0"/>
      <w:marBottom w:val="0"/>
      <w:divBdr>
        <w:top w:val="none" w:sz="0" w:space="0" w:color="auto"/>
        <w:left w:val="none" w:sz="0" w:space="0" w:color="auto"/>
        <w:bottom w:val="none" w:sz="0" w:space="0" w:color="auto"/>
        <w:right w:val="none" w:sz="0" w:space="0" w:color="auto"/>
      </w:divBdr>
    </w:div>
    <w:div w:id="684672449">
      <w:bodyDiv w:val="1"/>
      <w:marLeft w:val="0"/>
      <w:marRight w:val="0"/>
      <w:marTop w:val="0"/>
      <w:marBottom w:val="0"/>
      <w:divBdr>
        <w:top w:val="none" w:sz="0" w:space="0" w:color="auto"/>
        <w:left w:val="none" w:sz="0" w:space="0" w:color="auto"/>
        <w:bottom w:val="none" w:sz="0" w:space="0" w:color="auto"/>
        <w:right w:val="none" w:sz="0" w:space="0" w:color="auto"/>
      </w:divBdr>
    </w:div>
    <w:div w:id="800458365">
      <w:bodyDiv w:val="1"/>
      <w:marLeft w:val="0"/>
      <w:marRight w:val="0"/>
      <w:marTop w:val="0"/>
      <w:marBottom w:val="0"/>
      <w:divBdr>
        <w:top w:val="none" w:sz="0" w:space="0" w:color="auto"/>
        <w:left w:val="none" w:sz="0" w:space="0" w:color="auto"/>
        <w:bottom w:val="none" w:sz="0" w:space="0" w:color="auto"/>
        <w:right w:val="none" w:sz="0" w:space="0" w:color="auto"/>
      </w:divBdr>
    </w:div>
    <w:div w:id="801268533">
      <w:bodyDiv w:val="1"/>
      <w:marLeft w:val="0"/>
      <w:marRight w:val="0"/>
      <w:marTop w:val="0"/>
      <w:marBottom w:val="0"/>
      <w:divBdr>
        <w:top w:val="none" w:sz="0" w:space="0" w:color="auto"/>
        <w:left w:val="none" w:sz="0" w:space="0" w:color="auto"/>
        <w:bottom w:val="none" w:sz="0" w:space="0" w:color="auto"/>
        <w:right w:val="none" w:sz="0" w:space="0" w:color="auto"/>
      </w:divBdr>
    </w:div>
    <w:div w:id="827676989">
      <w:bodyDiv w:val="1"/>
      <w:marLeft w:val="0"/>
      <w:marRight w:val="0"/>
      <w:marTop w:val="0"/>
      <w:marBottom w:val="0"/>
      <w:divBdr>
        <w:top w:val="none" w:sz="0" w:space="0" w:color="auto"/>
        <w:left w:val="none" w:sz="0" w:space="0" w:color="auto"/>
        <w:bottom w:val="none" w:sz="0" w:space="0" w:color="auto"/>
        <w:right w:val="none" w:sz="0" w:space="0" w:color="auto"/>
      </w:divBdr>
    </w:div>
    <w:div w:id="830878030">
      <w:bodyDiv w:val="1"/>
      <w:marLeft w:val="0"/>
      <w:marRight w:val="0"/>
      <w:marTop w:val="0"/>
      <w:marBottom w:val="0"/>
      <w:divBdr>
        <w:top w:val="none" w:sz="0" w:space="0" w:color="auto"/>
        <w:left w:val="none" w:sz="0" w:space="0" w:color="auto"/>
        <w:bottom w:val="none" w:sz="0" w:space="0" w:color="auto"/>
        <w:right w:val="none" w:sz="0" w:space="0" w:color="auto"/>
      </w:divBdr>
    </w:div>
    <w:div w:id="869421033">
      <w:bodyDiv w:val="1"/>
      <w:marLeft w:val="0"/>
      <w:marRight w:val="0"/>
      <w:marTop w:val="0"/>
      <w:marBottom w:val="0"/>
      <w:divBdr>
        <w:top w:val="none" w:sz="0" w:space="0" w:color="auto"/>
        <w:left w:val="none" w:sz="0" w:space="0" w:color="auto"/>
        <w:bottom w:val="none" w:sz="0" w:space="0" w:color="auto"/>
        <w:right w:val="none" w:sz="0" w:space="0" w:color="auto"/>
      </w:divBdr>
      <w:divsChild>
        <w:div w:id="1688747777">
          <w:marLeft w:val="1166"/>
          <w:marRight w:val="0"/>
          <w:marTop w:val="0"/>
          <w:marBottom w:val="0"/>
          <w:divBdr>
            <w:top w:val="none" w:sz="0" w:space="0" w:color="auto"/>
            <w:left w:val="none" w:sz="0" w:space="0" w:color="auto"/>
            <w:bottom w:val="none" w:sz="0" w:space="0" w:color="auto"/>
            <w:right w:val="none" w:sz="0" w:space="0" w:color="auto"/>
          </w:divBdr>
        </w:div>
      </w:divsChild>
    </w:div>
    <w:div w:id="888347231">
      <w:bodyDiv w:val="1"/>
      <w:marLeft w:val="0"/>
      <w:marRight w:val="0"/>
      <w:marTop w:val="0"/>
      <w:marBottom w:val="0"/>
      <w:divBdr>
        <w:top w:val="none" w:sz="0" w:space="0" w:color="auto"/>
        <w:left w:val="none" w:sz="0" w:space="0" w:color="auto"/>
        <w:bottom w:val="none" w:sz="0" w:space="0" w:color="auto"/>
        <w:right w:val="none" w:sz="0" w:space="0" w:color="auto"/>
      </w:divBdr>
    </w:div>
    <w:div w:id="896625272">
      <w:bodyDiv w:val="1"/>
      <w:marLeft w:val="0"/>
      <w:marRight w:val="0"/>
      <w:marTop w:val="0"/>
      <w:marBottom w:val="0"/>
      <w:divBdr>
        <w:top w:val="none" w:sz="0" w:space="0" w:color="auto"/>
        <w:left w:val="none" w:sz="0" w:space="0" w:color="auto"/>
        <w:bottom w:val="none" w:sz="0" w:space="0" w:color="auto"/>
        <w:right w:val="none" w:sz="0" w:space="0" w:color="auto"/>
      </w:divBdr>
    </w:div>
    <w:div w:id="955408751">
      <w:bodyDiv w:val="1"/>
      <w:marLeft w:val="0"/>
      <w:marRight w:val="0"/>
      <w:marTop w:val="0"/>
      <w:marBottom w:val="0"/>
      <w:divBdr>
        <w:top w:val="none" w:sz="0" w:space="0" w:color="auto"/>
        <w:left w:val="none" w:sz="0" w:space="0" w:color="auto"/>
        <w:bottom w:val="none" w:sz="0" w:space="0" w:color="auto"/>
        <w:right w:val="none" w:sz="0" w:space="0" w:color="auto"/>
      </w:divBdr>
    </w:div>
    <w:div w:id="1021470842">
      <w:bodyDiv w:val="1"/>
      <w:marLeft w:val="0"/>
      <w:marRight w:val="0"/>
      <w:marTop w:val="0"/>
      <w:marBottom w:val="0"/>
      <w:divBdr>
        <w:top w:val="none" w:sz="0" w:space="0" w:color="auto"/>
        <w:left w:val="none" w:sz="0" w:space="0" w:color="auto"/>
        <w:bottom w:val="none" w:sz="0" w:space="0" w:color="auto"/>
        <w:right w:val="none" w:sz="0" w:space="0" w:color="auto"/>
      </w:divBdr>
    </w:div>
    <w:div w:id="1029334921">
      <w:bodyDiv w:val="1"/>
      <w:marLeft w:val="0"/>
      <w:marRight w:val="0"/>
      <w:marTop w:val="0"/>
      <w:marBottom w:val="0"/>
      <w:divBdr>
        <w:top w:val="none" w:sz="0" w:space="0" w:color="auto"/>
        <w:left w:val="none" w:sz="0" w:space="0" w:color="auto"/>
        <w:bottom w:val="none" w:sz="0" w:space="0" w:color="auto"/>
        <w:right w:val="none" w:sz="0" w:space="0" w:color="auto"/>
      </w:divBdr>
    </w:div>
    <w:div w:id="1030689362">
      <w:bodyDiv w:val="1"/>
      <w:marLeft w:val="0"/>
      <w:marRight w:val="0"/>
      <w:marTop w:val="0"/>
      <w:marBottom w:val="0"/>
      <w:divBdr>
        <w:top w:val="none" w:sz="0" w:space="0" w:color="auto"/>
        <w:left w:val="none" w:sz="0" w:space="0" w:color="auto"/>
        <w:bottom w:val="none" w:sz="0" w:space="0" w:color="auto"/>
        <w:right w:val="none" w:sz="0" w:space="0" w:color="auto"/>
      </w:divBdr>
    </w:div>
    <w:div w:id="1059742705">
      <w:bodyDiv w:val="1"/>
      <w:marLeft w:val="0"/>
      <w:marRight w:val="0"/>
      <w:marTop w:val="0"/>
      <w:marBottom w:val="0"/>
      <w:divBdr>
        <w:top w:val="none" w:sz="0" w:space="0" w:color="auto"/>
        <w:left w:val="none" w:sz="0" w:space="0" w:color="auto"/>
        <w:bottom w:val="none" w:sz="0" w:space="0" w:color="auto"/>
        <w:right w:val="none" w:sz="0" w:space="0" w:color="auto"/>
      </w:divBdr>
    </w:div>
    <w:div w:id="1083717282">
      <w:bodyDiv w:val="1"/>
      <w:marLeft w:val="0"/>
      <w:marRight w:val="0"/>
      <w:marTop w:val="0"/>
      <w:marBottom w:val="0"/>
      <w:divBdr>
        <w:top w:val="none" w:sz="0" w:space="0" w:color="auto"/>
        <w:left w:val="none" w:sz="0" w:space="0" w:color="auto"/>
        <w:bottom w:val="none" w:sz="0" w:space="0" w:color="auto"/>
        <w:right w:val="none" w:sz="0" w:space="0" w:color="auto"/>
      </w:divBdr>
    </w:div>
    <w:div w:id="1089274618">
      <w:bodyDiv w:val="1"/>
      <w:marLeft w:val="0"/>
      <w:marRight w:val="0"/>
      <w:marTop w:val="0"/>
      <w:marBottom w:val="0"/>
      <w:divBdr>
        <w:top w:val="none" w:sz="0" w:space="0" w:color="auto"/>
        <w:left w:val="none" w:sz="0" w:space="0" w:color="auto"/>
        <w:bottom w:val="none" w:sz="0" w:space="0" w:color="auto"/>
        <w:right w:val="none" w:sz="0" w:space="0" w:color="auto"/>
      </w:divBdr>
    </w:div>
    <w:div w:id="1120106350">
      <w:bodyDiv w:val="1"/>
      <w:marLeft w:val="0"/>
      <w:marRight w:val="0"/>
      <w:marTop w:val="0"/>
      <w:marBottom w:val="0"/>
      <w:divBdr>
        <w:top w:val="none" w:sz="0" w:space="0" w:color="auto"/>
        <w:left w:val="none" w:sz="0" w:space="0" w:color="auto"/>
        <w:bottom w:val="none" w:sz="0" w:space="0" w:color="auto"/>
        <w:right w:val="none" w:sz="0" w:space="0" w:color="auto"/>
      </w:divBdr>
    </w:div>
    <w:div w:id="1139881140">
      <w:bodyDiv w:val="1"/>
      <w:marLeft w:val="0"/>
      <w:marRight w:val="0"/>
      <w:marTop w:val="0"/>
      <w:marBottom w:val="0"/>
      <w:divBdr>
        <w:top w:val="none" w:sz="0" w:space="0" w:color="auto"/>
        <w:left w:val="none" w:sz="0" w:space="0" w:color="auto"/>
        <w:bottom w:val="none" w:sz="0" w:space="0" w:color="auto"/>
        <w:right w:val="none" w:sz="0" w:space="0" w:color="auto"/>
      </w:divBdr>
    </w:div>
    <w:div w:id="1202784182">
      <w:bodyDiv w:val="1"/>
      <w:marLeft w:val="0"/>
      <w:marRight w:val="0"/>
      <w:marTop w:val="0"/>
      <w:marBottom w:val="0"/>
      <w:divBdr>
        <w:top w:val="none" w:sz="0" w:space="0" w:color="auto"/>
        <w:left w:val="none" w:sz="0" w:space="0" w:color="auto"/>
        <w:bottom w:val="none" w:sz="0" w:space="0" w:color="auto"/>
        <w:right w:val="none" w:sz="0" w:space="0" w:color="auto"/>
      </w:divBdr>
    </w:div>
    <w:div w:id="1221862231">
      <w:bodyDiv w:val="1"/>
      <w:marLeft w:val="0"/>
      <w:marRight w:val="0"/>
      <w:marTop w:val="0"/>
      <w:marBottom w:val="0"/>
      <w:divBdr>
        <w:top w:val="none" w:sz="0" w:space="0" w:color="auto"/>
        <w:left w:val="none" w:sz="0" w:space="0" w:color="auto"/>
        <w:bottom w:val="none" w:sz="0" w:space="0" w:color="auto"/>
        <w:right w:val="none" w:sz="0" w:space="0" w:color="auto"/>
      </w:divBdr>
    </w:div>
    <w:div w:id="1240679017">
      <w:bodyDiv w:val="1"/>
      <w:marLeft w:val="0"/>
      <w:marRight w:val="0"/>
      <w:marTop w:val="0"/>
      <w:marBottom w:val="0"/>
      <w:divBdr>
        <w:top w:val="none" w:sz="0" w:space="0" w:color="auto"/>
        <w:left w:val="none" w:sz="0" w:space="0" w:color="auto"/>
        <w:bottom w:val="none" w:sz="0" w:space="0" w:color="auto"/>
        <w:right w:val="none" w:sz="0" w:space="0" w:color="auto"/>
      </w:divBdr>
    </w:div>
    <w:div w:id="1263613487">
      <w:bodyDiv w:val="1"/>
      <w:marLeft w:val="0"/>
      <w:marRight w:val="0"/>
      <w:marTop w:val="0"/>
      <w:marBottom w:val="0"/>
      <w:divBdr>
        <w:top w:val="none" w:sz="0" w:space="0" w:color="auto"/>
        <w:left w:val="none" w:sz="0" w:space="0" w:color="auto"/>
        <w:bottom w:val="none" w:sz="0" w:space="0" w:color="auto"/>
        <w:right w:val="none" w:sz="0" w:space="0" w:color="auto"/>
      </w:divBdr>
      <w:divsChild>
        <w:div w:id="1477456231">
          <w:marLeft w:val="0"/>
          <w:marRight w:val="0"/>
          <w:marTop w:val="0"/>
          <w:marBottom w:val="0"/>
          <w:divBdr>
            <w:top w:val="none" w:sz="0" w:space="0" w:color="auto"/>
            <w:left w:val="none" w:sz="0" w:space="0" w:color="auto"/>
            <w:bottom w:val="none" w:sz="0" w:space="0" w:color="auto"/>
            <w:right w:val="none" w:sz="0" w:space="0" w:color="auto"/>
          </w:divBdr>
          <w:divsChild>
            <w:div w:id="1099063358">
              <w:marLeft w:val="0"/>
              <w:marRight w:val="0"/>
              <w:marTop w:val="0"/>
              <w:marBottom w:val="0"/>
              <w:divBdr>
                <w:top w:val="none" w:sz="0" w:space="0" w:color="auto"/>
                <w:left w:val="none" w:sz="0" w:space="0" w:color="auto"/>
                <w:bottom w:val="none" w:sz="0" w:space="0" w:color="auto"/>
                <w:right w:val="none" w:sz="0" w:space="0" w:color="auto"/>
              </w:divBdr>
              <w:divsChild>
                <w:div w:id="845025433">
                  <w:marLeft w:val="0"/>
                  <w:marRight w:val="0"/>
                  <w:marTop w:val="0"/>
                  <w:marBottom w:val="0"/>
                  <w:divBdr>
                    <w:top w:val="none" w:sz="0" w:space="0" w:color="auto"/>
                    <w:left w:val="none" w:sz="0" w:space="0" w:color="auto"/>
                    <w:bottom w:val="none" w:sz="0" w:space="0" w:color="auto"/>
                    <w:right w:val="none" w:sz="0" w:space="0" w:color="auto"/>
                  </w:divBdr>
                  <w:divsChild>
                    <w:div w:id="9923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7456">
      <w:bodyDiv w:val="1"/>
      <w:marLeft w:val="0"/>
      <w:marRight w:val="0"/>
      <w:marTop w:val="0"/>
      <w:marBottom w:val="0"/>
      <w:divBdr>
        <w:top w:val="none" w:sz="0" w:space="0" w:color="auto"/>
        <w:left w:val="none" w:sz="0" w:space="0" w:color="auto"/>
        <w:bottom w:val="none" w:sz="0" w:space="0" w:color="auto"/>
        <w:right w:val="none" w:sz="0" w:space="0" w:color="auto"/>
      </w:divBdr>
    </w:div>
    <w:div w:id="1351293142">
      <w:bodyDiv w:val="1"/>
      <w:marLeft w:val="0"/>
      <w:marRight w:val="0"/>
      <w:marTop w:val="0"/>
      <w:marBottom w:val="0"/>
      <w:divBdr>
        <w:top w:val="none" w:sz="0" w:space="0" w:color="auto"/>
        <w:left w:val="none" w:sz="0" w:space="0" w:color="auto"/>
        <w:bottom w:val="none" w:sz="0" w:space="0" w:color="auto"/>
        <w:right w:val="none" w:sz="0" w:space="0" w:color="auto"/>
      </w:divBdr>
    </w:div>
    <w:div w:id="1365405156">
      <w:bodyDiv w:val="1"/>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0"/>
          <w:divBdr>
            <w:top w:val="none" w:sz="0" w:space="0" w:color="auto"/>
            <w:left w:val="none" w:sz="0" w:space="0" w:color="auto"/>
            <w:bottom w:val="none" w:sz="0" w:space="0" w:color="auto"/>
            <w:right w:val="none" w:sz="0" w:space="0" w:color="auto"/>
          </w:divBdr>
          <w:divsChild>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0"/>
                  <w:divBdr>
                    <w:top w:val="none" w:sz="0" w:space="0" w:color="auto"/>
                    <w:left w:val="none" w:sz="0" w:space="0" w:color="auto"/>
                    <w:bottom w:val="none" w:sz="0" w:space="0" w:color="auto"/>
                    <w:right w:val="none" w:sz="0" w:space="0" w:color="auto"/>
                  </w:divBdr>
                  <w:divsChild>
                    <w:div w:id="12021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47985">
      <w:bodyDiv w:val="1"/>
      <w:marLeft w:val="0"/>
      <w:marRight w:val="0"/>
      <w:marTop w:val="0"/>
      <w:marBottom w:val="0"/>
      <w:divBdr>
        <w:top w:val="none" w:sz="0" w:space="0" w:color="auto"/>
        <w:left w:val="none" w:sz="0" w:space="0" w:color="auto"/>
        <w:bottom w:val="none" w:sz="0" w:space="0" w:color="auto"/>
        <w:right w:val="none" w:sz="0" w:space="0" w:color="auto"/>
      </w:divBdr>
    </w:div>
    <w:div w:id="1454329650">
      <w:bodyDiv w:val="1"/>
      <w:marLeft w:val="0"/>
      <w:marRight w:val="0"/>
      <w:marTop w:val="0"/>
      <w:marBottom w:val="0"/>
      <w:divBdr>
        <w:top w:val="none" w:sz="0" w:space="0" w:color="auto"/>
        <w:left w:val="none" w:sz="0" w:space="0" w:color="auto"/>
        <w:bottom w:val="none" w:sz="0" w:space="0" w:color="auto"/>
        <w:right w:val="none" w:sz="0" w:space="0" w:color="auto"/>
      </w:divBdr>
    </w:div>
    <w:div w:id="1484659950">
      <w:bodyDiv w:val="1"/>
      <w:marLeft w:val="0"/>
      <w:marRight w:val="0"/>
      <w:marTop w:val="0"/>
      <w:marBottom w:val="0"/>
      <w:divBdr>
        <w:top w:val="none" w:sz="0" w:space="0" w:color="auto"/>
        <w:left w:val="none" w:sz="0" w:space="0" w:color="auto"/>
        <w:bottom w:val="none" w:sz="0" w:space="0" w:color="auto"/>
        <w:right w:val="none" w:sz="0" w:space="0" w:color="auto"/>
      </w:divBdr>
    </w:div>
    <w:div w:id="1531410427">
      <w:bodyDiv w:val="1"/>
      <w:marLeft w:val="0"/>
      <w:marRight w:val="0"/>
      <w:marTop w:val="0"/>
      <w:marBottom w:val="0"/>
      <w:divBdr>
        <w:top w:val="none" w:sz="0" w:space="0" w:color="auto"/>
        <w:left w:val="none" w:sz="0" w:space="0" w:color="auto"/>
        <w:bottom w:val="none" w:sz="0" w:space="0" w:color="auto"/>
        <w:right w:val="none" w:sz="0" w:space="0" w:color="auto"/>
      </w:divBdr>
    </w:div>
    <w:div w:id="1552230901">
      <w:bodyDiv w:val="1"/>
      <w:marLeft w:val="0"/>
      <w:marRight w:val="0"/>
      <w:marTop w:val="0"/>
      <w:marBottom w:val="0"/>
      <w:divBdr>
        <w:top w:val="none" w:sz="0" w:space="0" w:color="auto"/>
        <w:left w:val="none" w:sz="0" w:space="0" w:color="auto"/>
        <w:bottom w:val="none" w:sz="0" w:space="0" w:color="auto"/>
        <w:right w:val="none" w:sz="0" w:space="0" w:color="auto"/>
      </w:divBdr>
    </w:div>
    <w:div w:id="1594969016">
      <w:bodyDiv w:val="1"/>
      <w:marLeft w:val="0"/>
      <w:marRight w:val="0"/>
      <w:marTop w:val="0"/>
      <w:marBottom w:val="0"/>
      <w:divBdr>
        <w:top w:val="none" w:sz="0" w:space="0" w:color="auto"/>
        <w:left w:val="none" w:sz="0" w:space="0" w:color="auto"/>
        <w:bottom w:val="none" w:sz="0" w:space="0" w:color="auto"/>
        <w:right w:val="none" w:sz="0" w:space="0" w:color="auto"/>
      </w:divBdr>
    </w:div>
    <w:div w:id="1645356330">
      <w:bodyDiv w:val="1"/>
      <w:marLeft w:val="0"/>
      <w:marRight w:val="0"/>
      <w:marTop w:val="0"/>
      <w:marBottom w:val="0"/>
      <w:divBdr>
        <w:top w:val="none" w:sz="0" w:space="0" w:color="auto"/>
        <w:left w:val="none" w:sz="0" w:space="0" w:color="auto"/>
        <w:bottom w:val="none" w:sz="0" w:space="0" w:color="auto"/>
        <w:right w:val="none" w:sz="0" w:space="0" w:color="auto"/>
      </w:divBdr>
    </w:div>
    <w:div w:id="1651861314">
      <w:bodyDiv w:val="1"/>
      <w:marLeft w:val="0"/>
      <w:marRight w:val="0"/>
      <w:marTop w:val="0"/>
      <w:marBottom w:val="0"/>
      <w:divBdr>
        <w:top w:val="none" w:sz="0" w:space="0" w:color="auto"/>
        <w:left w:val="none" w:sz="0" w:space="0" w:color="auto"/>
        <w:bottom w:val="none" w:sz="0" w:space="0" w:color="auto"/>
        <w:right w:val="none" w:sz="0" w:space="0" w:color="auto"/>
      </w:divBdr>
    </w:div>
    <w:div w:id="1658338686">
      <w:bodyDiv w:val="1"/>
      <w:marLeft w:val="0"/>
      <w:marRight w:val="0"/>
      <w:marTop w:val="0"/>
      <w:marBottom w:val="0"/>
      <w:divBdr>
        <w:top w:val="none" w:sz="0" w:space="0" w:color="auto"/>
        <w:left w:val="none" w:sz="0" w:space="0" w:color="auto"/>
        <w:bottom w:val="none" w:sz="0" w:space="0" w:color="auto"/>
        <w:right w:val="none" w:sz="0" w:space="0" w:color="auto"/>
      </w:divBdr>
    </w:div>
    <w:div w:id="1754472137">
      <w:bodyDiv w:val="1"/>
      <w:marLeft w:val="0"/>
      <w:marRight w:val="0"/>
      <w:marTop w:val="0"/>
      <w:marBottom w:val="0"/>
      <w:divBdr>
        <w:top w:val="none" w:sz="0" w:space="0" w:color="auto"/>
        <w:left w:val="none" w:sz="0" w:space="0" w:color="auto"/>
        <w:bottom w:val="none" w:sz="0" w:space="0" w:color="auto"/>
        <w:right w:val="none" w:sz="0" w:space="0" w:color="auto"/>
      </w:divBdr>
    </w:div>
    <w:div w:id="1779325495">
      <w:bodyDiv w:val="1"/>
      <w:marLeft w:val="0"/>
      <w:marRight w:val="0"/>
      <w:marTop w:val="0"/>
      <w:marBottom w:val="0"/>
      <w:divBdr>
        <w:top w:val="none" w:sz="0" w:space="0" w:color="auto"/>
        <w:left w:val="none" w:sz="0" w:space="0" w:color="auto"/>
        <w:bottom w:val="none" w:sz="0" w:space="0" w:color="auto"/>
        <w:right w:val="none" w:sz="0" w:space="0" w:color="auto"/>
      </w:divBdr>
    </w:div>
    <w:div w:id="1786578394">
      <w:bodyDiv w:val="1"/>
      <w:marLeft w:val="0"/>
      <w:marRight w:val="0"/>
      <w:marTop w:val="0"/>
      <w:marBottom w:val="0"/>
      <w:divBdr>
        <w:top w:val="none" w:sz="0" w:space="0" w:color="auto"/>
        <w:left w:val="none" w:sz="0" w:space="0" w:color="auto"/>
        <w:bottom w:val="none" w:sz="0" w:space="0" w:color="auto"/>
        <w:right w:val="none" w:sz="0" w:space="0" w:color="auto"/>
      </w:divBdr>
    </w:div>
    <w:div w:id="1800800736">
      <w:bodyDiv w:val="1"/>
      <w:marLeft w:val="0"/>
      <w:marRight w:val="0"/>
      <w:marTop w:val="0"/>
      <w:marBottom w:val="0"/>
      <w:divBdr>
        <w:top w:val="none" w:sz="0" w:space="0" w:color="auto"/>
        <w:left w:val="none" w:sz="0" w:space="0" w:color="auto"/>
        <w:bottom w:val="none" w:sz="0" w:space="0" w:color="auto"/>
        <w:right w:val="none" w:sz="0" w:space="0" w:color="auto"/>
      </w:divBdr>
    </w:div>
    <w:div w:id="1804225106">
      <w:bodyDiv w:val="1"/>
      <w:marLeft w:val="0"/>
      <w:marRight w:val="0"/>
      <w:marTop w:val="0"/>
      <w:marBottom w:val="0"/>
      <w:divBdr>
        <w:top w:val="none" w:sz="0" w:space="0" w:color="auto"/>
        <w:left w:val="none" w:sz="0" w:space="0" w:color="auto"/>
        <w:bottom w:val="none" w:sz="0" w:space="0" w:color="auto"/>
        <w:right w:val="none" w:sz="0" w:space="0" w:color="auto"/>
      </w:divBdr>
    </w:div>
    <w:div w:id="1852405648">
      <w:bodyDiv w:val="1"/>
      <w:marLeft w:val="0"/>
      <w:marRight w:val="0"/>
      <w:marTop w:val="0"/>
      <w:marBottom w:val="0"/>
      <w:divBdr>
        <w:top w:val="none" w:sz="0" w:space="0" w:color="auto"/>
        <w:left w:val="none" w:sz="0" w:space="0" w:color="auto"/>
        <w:bottom w:val="none" w:sz="0" w:space="0" w:color="auto"/>
        <w:right w:val="none" w:sz="0" w:space="0" w:color="auto"/>
      </w:divBdr>
    </w:div>
    <w:div w:id="1879778508">
      <w:bodyDiv w:val="1"/>
      <w:marLeft w:val="0"/>
      <w:marRight w:val="0"/>
      <w:marTop w:val="0"/>
      <w:marBottom w:val="0"/>
      <w:divBdr>
        <w:top w:val="none" w:sz="0" w:space="0" w:color="auto"/>
        <w:left w:val="none" w:sz="0" w:space="0" w:color="auto"/>
        <w:bottom w:val="none" w:sz="0" w:space="0" w:color="auto"/>
        <w:right w:val="none" w:sz="0" w:space="0" w:color="auto"/>
      </w:divBdr>
    </w:div>
    <w:div w:id="1994983448">
      <w:bodyDiv w:val="1"/>
      <w:marLeft w:val="0"/>
      <w:marRight w:val="0"/>
      <w:marTop w:val="0"/>
      <w:marBottom w:val="0"/>
      <w:divBdr>
        <w:top w:val="none" w:sz="0" w:space="0" w:color="auto"/>
        <w:left w:val="none" w:sz="0" w:space="0" w:color="auto"/>
        <w:bottom w:val="none" w:sz="0" w:space="0" w:color="auto"/>
        <w:right w:val="none" w:sz="0" w:space="0" w:color="auto"/>
      </w:divBdr>
    </w:div>
    <w:div w:id="2066292122">
      <w:bodyDiv w:val="1"/>
      <w:marLeft w:val="0"/>
      <w:marRight w:val="0"/>
      <w:marTop w:val="0"/>
      <w:marBottom w:val="0"/>
      <w:divBdr>
        <w:top w:val="none" w:sz="0" w:space="0" w:color="auto"/>
        <w:left w:val="none" w:sz="0" w:space="0" w:color="auto"/>
        <w:bottom w:val="none" w:sz="0" w:space="0" w:color="auto"/>
        <w:right w:val="none" w:sz="0" w:space="0" w:color="auto"/>
      </w:divBdr>
    </w:div>
    <w:div w:id="2141995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ille.jonville@uvsq.fr"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chir.jarraya@cea.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2C6F-3651-4B21-A3C3-55AA759F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5195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Manager/>
  <Company>UVSQ</Company>
  <LinksUpToDate>false</LinksUpToDate>
  <CharactersWithSpaces>6127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Meftah</dc:creator>
  <cp:keywords/>
  <dc:description/>
  <cp:lastModifiedBy>Camille</cp:lastModifiedBy>
  <cp:revision>2</cp:revision>
  <cp:lastPrinted>2022-02-25T15:49:00Z</cp:lastPrinted>
  <dcterms:created xsi:type="dcterms:W3CDTF">2022-03-18T14:08:00Z</dcterms:created>
  <dcterms:modified xsi:type="dcterms:W3CDTF">2022-03-18T14:08:00Z</dcterms:modified>
  <cp:category/>
</cp:coreProperties>
</file>