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0AEB" w14:textId="76B39E69" w:rsidR="00B6203B" w:rsidRDefault="00B6203B" w:rsidP="00FC5CF8">
      <w:pPr>
        <w:spacing w:after="0" w:line="264" w:lineRule="auto"/>
        <w:jc w:val="right"/>
        <w:rPr>
          <w:sz w:val="18"/>
          <w:szCs w:val="18"/>
        </w:rPr>
      </w:pPr>
      <w:r>
        <w:rPr>
          <w:noProof/>
          <w:sz w:val="18"/>
          <w:szCs w:val="18"/>
        </w:rPr>
        <w:drawing>
          <wp:anchor distT="0" distB="0" distL="114300" distR="114300" simplePos="0" relativeHeight="251669504" behindDoc="0" locked="0" layoutInCell="1" allowOverlap="1" wp14:anchorId="63D125CB" wp14:editId="1E63D642">
            <wp:simplePos x="0" y="0"/>
            <wp:positionH relativeFrom="margin">
              <wp:align>left</wp:align>
            </wp:positionH>
            <wp:positionV relativeFrom="paragraph">
              <wp:posOffset>180975</wp:posOffset>
            </wp:positionV>
            <wp:extent cx="1078975" cy="1078975"/>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Curie400p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975" cy="1078975"/>
                    </a:xfrm>
                    <a:prstGeom prst="rect">
                      <a:avLst/>
                    </a:prstGeom>
                  </pic:spPr>
                </pic:pic>
              </a:graphicData>
            </a:graphic>
          </wp:anchor>
        </w:drawing>
      </w:r>
    </w:p>
    <w:p w14:paraId="60F62721" w14:textId="2D70428F" w:rsidR="0036415B" w:rsidRPr="00B20EA7" w:rsidRDefault="00B6203B" w:rsidP="00FC5CF8">
      <w:pPr>
        <w:spacing w:after="0" w:line="264" w:lineRule="auto"/>
        <w:jc w:val="right"/>
        <w:rPr>
          <w:sz w:val="18"/>
          <w:szCs w:val="18"/>
        </w:rPr>
      </w:pPr>
      <w:r>
        <w:rPr>
          <w:rFonts w:ascii="Raleway Light" w:hAnsi="Raleway Light"/>
          <w:noProof/>
          <w:color w:val="3B3838"/>
          <w:sz w:val="18"/>
          <w:szCs w:val="18"/>
        </w:rPr>
        <w:drawing>
          <wp:anchor distT="0" distB="0" distL="114300" distR="114300" simplePos="0" relativeHeight="251668480" behindDoc="0" locked="0" layoutInCell="1" allowOverlap="1" wp14:anchorId="33D8133C" wp14:editId="1216A644">
            <wp:simplePos x="0" y="0"/>
            <wp:positionH relativeFrom="margin">
              <wp:align>right</wp:align>
            </wp:positionH>
            <wp:positionV relativeFrom="paragraph">
              <wp:posOffset>133350</wp:posOffset>
            </wp:positionV>
            <wp:extent cx="1410163" cy="760730"/>
            <wp:effectExtent l="0" t="0" r="0" b="127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VSQ-2020-RV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0163" cy="760730"/>
                    </a:xfrm>
                    <a:prstGeom prst="rect">
                      <a:avLst/>
                    </a:prstGeom>
                  </pic:spPr>
                </pic:pic>
              </a:graphicData>
            </a:graphic>
          </wp:anchor>
        </w:drawing>
      </w:r>
      <w:r w:rsidR="00B20EA7" w:rsidRPr="00B20EA7">
        <w:rPr>
          <w:sz w:val="18"/>
          <w:szCs w:val="18"/>
        </w:rPr>
        <w:t xml:space="preserve">Versailles, le </w:t>
      </w:r>
      <w:r>
        <w:rPr>
          <w:sz w:val="18"/>
          <w:szCs w:val="18"/>
        </w:rPr>
        <w:t>8</w:t>
      </w:r>
      <w:r w:rsidR="00B20EA7" w:rsidRPr="00B20EA7">
        <w:rPr>
          <w:sz w:val="18"/>
          <w:szCs w:val="18"/>
        </w:rPr>
        <w:t xml:space="preserve"> </w:t>
      </w:r>
      <w:r w:rsidR="00FF0FF6">
        <w:rPr>
          <w:sz w:val="18"/>
          <w:szCs w:val="18"/>
        </w:rPr>
        <w:t>septembre</w:t>
      </w:r>
      <w:r w:rsidR="00B20EA7" w:rsidRPr="00B20EA7">
        <w:rPr>
          <w:sz w:val="18"/>
          <w:szCs w:val="18"/>
        </w:rPr>
        <w:t xml:space="preserve"> 2022</w:t>
      </w:r>
    </w:p>
    <w:p w14:paraId="5E481027" w14:textId="5E0BA8FB" w:rsidR="00B20EA7" w:rsidRPr="009E0B96" w:rsidRDefault="00B20EA7" w:rsidP="00FC5CF8">
      <w:pPr>
        <w:spacing w:after="0" w:line="264" w:lineRule="auto"/>
        <w:rPr>
          <w:rFonts w:ascii="Gotham Book" w:hAnsi="Gotham Book"/>
          <w:b/>
          <w:color w:val="0081A0"/>
          <w:szCs w:val="32"/>
        </w:rPr>
      </w:pPr>
    </w:p>
    <w:p w14:paraId="3E912829" w14:textId="77777777" w:rsidR="00B6203B" w:rsidRDefault="00B6203B" w:rsidP="00FC5CF8">
      <w:pPr>
        <w:shd w:val="clear" w:color="auto" w:fill="FFFFFF"/>
        <w:spacing w:after="0" w:line="264" w:lineRule="auto"/>
        <w:textAlignment w:val="baseline"/>
        <w:rPr>
          <w:rFonts w:ascii="Gotham Book" w:hAnsi="Gotham Book"/>
          <w:b/>
          <w:color w:val="0081A0"/>
          <w:sz w:val="32"/>
          <w:szCs w:val="32"/>
        </w:rPr>
      </w:pPr>
    </w:p>
    <w:p w14:paraId="0DA088FB" w14:textId="055F92D8" w:rsidR="00FC5CF8" w:rsidRDefault="00055D2F" w:rsidP="00FC5CF8">
      <w:pPr>
        <w:shd w:val="clear" w:color="auto" w:fill="FFFFFF"/>
        <w:spacing w:after="0" w:line="264" w:lineRule="auto"/>
        <w:textAlignment w:val="baseline"/>
        <w:rPr>
          <w:rFonts w:ascii="Gotham Book" w:hAnsi="Gotham Book"/>
          <w:b/>
          <w:color w:val="0081A0"/>
          <w:sz w:val="32"/>
          <w:szCs w:val="32"/>
        </w:rPr>
      </w:pPr>
      <w:r>
        <w:rPr>
          <w:rFonts w:ascii="Gotham Book" w:hAnsi="Gotham Book"/>
          <w:b/>
          <w:color w:val="0081A0"/>
          <w:sz w:val="32"/>
          <w:szCs w:val="32"/>
        </w:rPr>
        <w:t xml:space="preserve">La </w:t>
      </w:r>
      <w:r w:rsidRPr="00055D2F">
        <w:rPr>
          <w:rFonts w:ascii="Gotham Book" w:hAnsi="Gotham Book"/>
          <w:b/>
          <w:color w:val="0081A0"/>
          <w:sz w:val="32"/>
          <w:szCs w:val="32"/>
        </w:rPr>
        <w:t>4e édition du symposium Sport Santé</w:t>
      </w:r>
      <w:r>
        <w:rPr>
          <w:rFonts w:ascii="Gotham Book" w:hAnsi="Gotham Book"/>
          <w:b/>
          <w:color w:val="0081A0"/>
          <w:sz w:val="32"/>
          <w:szCs w:val="32"/>
        </w:rPr>
        <w:t xml:space="preserve"> de l’UVSQ portera </w:t>
      </w:r>
      <w:r w:rsidRPr="00055D2F">
        <w:rPr>
          <w:rFonts w:ascii="Gotham Book" w:hAnsi="Gotham Book"/>
          <w:b/>
          <w:color w:val="0081A0"/>
          <w:sz w:val="32"/>
          <w:szCs w:val="32"/>
        </w:rPr>
        <w:t>sur le</w:t>
      </w:r>
      <w:r>
        <w:rPr>
          <w:rFonts w:ascii="Gotham Book" w:hAnsi="Gotham Book"/>
          <w:b/>
          <w:color w:val="0081A0"/>
          <w:sz w:val="32"/>
          <w:szCs w:val="32"/>
        </w:rPr>
        <w:t xml:space="preserve">s liens entre sport et </w:t>
      </w:r>
      <w:r w:rsidRPr="00055D2F">
        <w:rPr>
          <w:rFonts w:ascii="Gotham Book" w:hAnsi="Gotham Book"/>
          <w:b/>
          <w:color w:val="0081A0"/>
          <w:sz w:val="32"/>
          <w:szCs w:val="32"/>
        </w:rPr>
        <w:t>cancer</w:t>
      </w:r>
    </w:p>
    <w:p w14:paraId="62B3AC5F" w14:textId="77777777" w:rsidR="00FC5CF8" w:rsidRPr="00FC5CF8" w:rsidRDefault="00FC5CF8" w:rsidP="00FC5CF8">
      <w:pPr>
        <w:shd w:val="clear" w:color="auto" w:fill="FFFFFF"/>
        <w:spacing w:after="0" w:line="264" w:lineRule="auto"/>
        <w:textAlignment w:val="baseline"/>
        <w:rPr>
          <w:rFonts w:ascii="Gotham Book" w:hAnsi="Gotham Book"/>
          <w:b/>
          <w:color w:val="0081A0"/>
          <w:sz w:val="10"/>
          <w:szCs w:val="32"/>
        </w:rPr>
      </w:pPr>
      <w:bookmarkStart w:id="0" w:name="_GoBack"/>
      <w:bookmarkEnd w:id="0"/>
    </w:p>
    <w:p w14:paraId="21E89247" w14:textId="77777777" w:rsidR="00FF0FF6" w:rsidRDefault="00055D2F" w:rsidP="00FC5CF8">
      <w:pPr>
        <w:shd w:val="clear" w:color="auto" w:fill="FFFFFF"/>
        <w:spacing w:after="0" w:line="264" w:lineRule="auto"/>
        <w:textAlignment w:val="baseline"/>
        <w:rPr>
          <w:rFonts w:ascii="Gotham Book" w:hAnsi="Gotham Book"/>
          <w:b/>
          <w:i/>
          <w:color w:val="0081A0"/>
          <w:sz w:val="24"/>
          <w:szCs w:val="24"/>
        </w:rPr>
      </w:pPr>
      <w:r>
        <w:rPr>
          <w:rFonts w:ascii="Gotham Book" w:hAnsi="Gotham Book"/>
          <w:b/>
          <w:i/>
          <w:color w:val="0081A0"/>
          <w:sz w:val="24"/>
          <w:szCs w:val="24"/>
        </w:rPr>
        <w:t xml:space="preserve">Le </w:t>
      </w:r>
      <w:r w:rsidRPr="00055D2F">
        <w:rPr>
          <w:rFonts w:ascii="Gotham Book" w:hAnsi="Gotham Book"/>
          <w:b/>
          <w:i/>
          <w:color w:val="0081A0"/>
          <w:sz w:val="24"/>
          <w:szCs w:val="24"/>
        </w:rPr>
        <w:t xml:space="preserve">23 septembre 2022 </w:t>
      </w:r>
      <w:r>
        <w:rPr>
          <w:rFonts w:ascii="Gotham Book" w:hAnsi="Gotham Book"/>
          <w:b/>
          <w:i/>
          <w:color w:val="0081A0"/>
          <w:sz w:val="24"/>
          <w:szCs w:val="24"/>
        </w:rPr>
        <w:t>à l’UFR Simone Veil</w:t>
      </w:r>
      <w:r w:rsidR="00CA6369">
        <w:rPr>
          <w:rFonts w:ascii="Gotham Book" w:hAnsi="Gotham Book"/>
          <w:b/>
          <w:i/>
          <w:color w:val="0081A0"/>
          <w:sz w:val="24"/>
          <w:szCs w:val="24"/>
        </w:rPr>
        <w:t xml:space="preserve"> -</w:t>
      </w:r>
      <w:r>
        <w:rPr>
          <w:rFonts w:ascii="Gotham Book" w:hAnsi="Gotham Book"/>
          <w:b/>
          <w:i/>
          <w:color w:val="0081A0"/>
          <w:sz w:val="24"/>
          <w:szCs w:val="24"/>
        </w:rPr>
        <w:t xml:space="preserve"> Santé et en distanciel</w:t>
      </w:r>
    </w:p>
    <w:p w14:paraId="7240787E" w14:textId="77777777" w:rsidR="00FC5CF8" w:rsidRPr="009E0B96" w:rsidRDefault="00FC5CF8" w:rsidP="00FC5CF8">
      <w:pPr>
        <w:shd w:val="clear" w:color="auto" w:fill="FFFFFF"/>
        <w:spacing w:after="0" w:line="264" w:lineRule="auto"/>
        <w:textAlignment w:val="baseline"/>
        <w:rPr>
          <w:rFonts w:ascii="Gotham Book" w:hAnsi="Gotham Book"/>
          <w:b/>
          <w:i/>
          <w:color w:val="0081A0"/>
          <w:sz w:val="18"/>
          <w:szCs w:val="24"/>
        </w:rPr>
      </w:pPr>
    </w:p>
    <w:p w14:paraId="2E5B7DA6" w14:textId="77777777" w:rsidR="00FF0FF6" w:rsidRPr="009E0B96" w:rsidRDefault="00FF0FF6" w:rsidP="00CA6369">
      <w:pPr>
        <w:shd w:val="clear" w:color="auto" w:fill="FFFFFF"/>
        <w:spacing w:after="0" w:line="264" w:lineRule="auto"/>
        <w:jc w:val="both"/>
        <w:textAlignment w:val="baseline"/>
        <w:rPr>
          <w:rFonts w:ascii="Gotham Light" w:eastAsia="Times New Roman" w:hAnsi="Gotham Light" w:cs="Times New Roman"/>
          <w:b/>
          <w:bCs/>
          <w:color w:val="484848"/>
          <w:sz w:val="14"/>
          <w:szCs w:val="20"/>
          <w:lang w:eastAsia="fr-FR"/>
        </w:rPr>
      </w:pPr>
    </w:p>
    <w:p w14:paraId="06F01729" w14:textId="0DAB30BA" w:rsidR="00FC5CF8" w:rsidRDefault="00FF0FF6" w:rsidP="00CA6369">
      <w:pPr>
        <w:shd w:val="clear" w:color="auto" w:fill="FFFFFF"/>
        <w:spacing w:after="0" w:line="264" w:lineRule="auto"/>
        <w:jc w:val="both"/>
        <w:textAlignment w:val="baseline"/>
        <w:rPr>
          <w:rFonts w:ascii="Gotham Light" w:eastAsia="Times New Roman" w:hAnsi="Gotham Light" w:cs="Times New Roman"/>
          <w:b/>
          <w:bCs/>
          <w:color w:val="484848"/>
          <w:sz w:val="20"/>
          <w:szCs w:val="20"/>
          <w:lang w:eastAsia="fr-FR"/>
        </w:rPr>
      </w:pPr>
      <w:r w:rsidRPr="00BD2127">
        <w:rPr>
          <w:rFonts w:ascii="Gotham Light" w:eastAsia="Times New Roman" w:hAnsi="Gotham Light" w:cs="Times New Roman"/>
          <w:b/>
          <w:bCs/>
          <w:color w:val="484848"/>
          <w:sz w:val="20"/>
          <w:szCs w:val="20"/>
          <w:lang w:eastAsia="fr-FR"/>
        </w:rPr>
        <w:t>Dans la perspective de l'accueil de</w:t>
      </w:r>
      <w:r>
        <w:rPr>
          <w:rFonts w:ascii="Gotham Light" w:eastAsia="Times New Roman" w:hAnsi="Gotham Light" w:cs="Times New Roman"/>
          <w:b/>
          <w:bCs/>
          <w:color w:val="484848"/>
          <w:sz w:val="20"/>
          <w:szCs w:val="20"/>
          <w:lang w:eastAsia="fr-FR"/>
        </w:rPr>
        <w:t xml:space="preserve"> plusieurs épreuves des</w:t>
      </w:r>
      <w:r w:rsidRPr="00BD2127">
        <w:rPr>
          <w:rFonts w:ascii="Gotham Light" w:eastAsia="Times New Roman" w:hAnsi="Gotham Light" w:cs="Times New Roman"/>
          <w:b/>
          <w:bCs/>
          <w:color w:val="484848"/>
          <w:sz w:val="20"/>
          <w:szCs w:val="20"/>
          <w:lang w:eastAsia="fr-FR"/>
        </w:rPr>
        <w:t xml:space="preserve"> Jeux Olympiques de Paris 2024 sur le territoire de Saint-Quentin-en-Yvelines, l'</w:t>
      </w:r>
      <w:r>
        <w:rPr>
          <w:rFonts w:ascii="Gotham Light" w:eastAsia="Times New Roman" w:hAnsi="Gotham Light" w:cs="Times New Roman"/>
          <w:b/>
          <w:bCs/>
          <w:color w:val="484848"/>
          <w:sz w:val="20"/>
          <w:szCs w:val="20"/>
          <w:lang w:eastAsia="fr-FR"/>
        </w:rPr>
        <w:t>UFR Simone Veil</w:t>
      </w:r>
      <w:r w:rsidR="00451257">
        <w:rPr>
          <w:rFonts w:ascii="Gotham Light" w:eastAsia="Times New Roman" w:hAnsi="Gotham Light" w:cs="Times New Roman"/>
          <w:b/>
          <w:bCs/>
          <w:color w:val="484848"/>
          <w:sz w:val="20"/>
          <w:szCs w:val="20"/>
          <w:lang w:eastAsia="fr-FR"/>
        </w:rPr>
        <w:t xml:space="preserve"> - </w:t>
      </w:r>
      <w:r>
        <w:rPr>
          <w:rFonts w:ascii="Gotham Light" w:eastAsia="Times New Roman" w:hAnsi="Gotham Light" w:cs="Times New Roman"/>
          <w:b/>
          <w:bCs/>
          <w:color w:val="484848"/>
          <w:sz w:val="20"/>
          <w:szCs w:val="20"/>
          <w:lang w:eastAsia="fr-FR"/>
        </w:rPr>
        <w:t>Santé de l’</w:t>
      </w:r>
      <w:r w:rsidRPr="00BD2127">
        <w:rPr>
          <w:rFonts w:ascii="Gotham Light" w:eastAsia="Times New Roman" w:hAnsi="Gotham Light" w:cs="Times New Roman"/>
          <w:b/>
          <w:bCs/>
          <w:color w:val="484848"/>
          <w:sz w:val="20"/>
          <w:szCs w:val="20"/>
          <w:lang w:eastAsia="fr-FR"/>
        </w:rPr>
        <w:t xml:space="preserve">UVSQ organise </w:t>
      </w:r>
      <w:r>
        <w:rPr>
          <w:rFonts w:ascii="Gotham Light" w:eastAsia="Times New Roman" w:hAnsi="Gotham Light" w:cs="Times New Roman"/>
          <w:b/>
          <w:bCs/>
          <w:color w:val="484848"/>
          <w:sz w:val="20"/>
          <w:szCs w:val="20"/>
          <w:lang w:eastAsia="fr-FR"/>
        </w:rPr>
        <w:t>son</w:t>
      </w:r>
      <w:r w:rsidRPr="00BD2127">
        <w:rPr>
          <w:rFonts w:ascii="Gotham Light" w:eastAsia="Times New Roman" w:hAnsi="Gotham Light" w:cs="Times New Roman"/>
          <w:b/>
          <w:bCs/>
          <w:color w:val="484848"/>
          <w:sz w:val="20"/>
          <w:szCs w:val="20"/>
          <w:lang w:eastAsia="fr-FR"/>
        </w:rPr>
        <w:t xml:space="preserve"> </w:t>
      </w:r>
      <w:r>
        <w:rPr>
          <w:rFonts w:ascii="Gotham Light" w:eastAsia="Times New Roman" w:hAnsi="Gotham Light" w:cs="Times New Roman"/>
          <w:b/>
          <w:bCs/>
          <w:color w:val="484848"/>
          <w:sz w:val="20"/>
          <w:szCs w:val="20"/>
          <w:lang w:eastAsia="fr-FR"/>
        </w:rPr>
        <w:t>4</w:t>
      </w:r>
      <w:r w:rsidRPr="0073141F">
        <w:rPr>
          <w:rFonts w:ascii="Gotham Light" w:eastAsia="Times New Roman" w:hAnsi="Gotham Light" w:cs="Times New Roman"/>
          <w:b/>
          <w:bCs/>
          <w:color w:val="484848"/>
          <w:sz w:val="20"/>
          <w:szCs w:val="20"/>
          <w:vertAlign w:val="superscript"/>
          <w:lang w:eastAsia="fr-FR"/>
        </w:rPr>
        <w:t>e</w:t>
      </w:r>
      <w:r>
        <w:rPr>
          <w:rFonts w:ascii="Gotham Light" w:eastAsia="Times New Roman" w:hAnsi="Gotham Light" w:cs="Times New Roman"/>
          <w:b/>
          <w:bCs/>
          <w:color w:val="484848"/>
          <w:sz w:val="20"/>
          <w:szCs w:val="20"/>
          <w:lang w:eastAsia="fr-FR"/>
        </w:rPr>
        <w:t xml:space="preserve"> </w:t>
      </w:r>
      <w:r w:rsidRPr="00BD2127">
        <w:rPr>
          <w:rFonts w:ascii="Gotham Light" w:eastAsia="Times New Roman" w:hAnsi="Gotham Light" w:cs="Times New Roman"/>
          <w:b/>
          <w:bCs/>
          <w:color w:val="484848"/>
          <w:sz w:val="20"/>
          <w:szCs w:val="20"/>
          <w:lang w:eastAsia="fr-FR"/>
        </w:rPr>
        <w:t xml:space="preserve">Symposium </w:t>
      </w:r>
      <w:r>
        <w:rPr>
          <w:rFonts w:ascii="Gotham Light" w:eastAsia="Times New Roman" w:hAnsi="Gotham Light" w:cs="Times New Roman"/>
          <w:b/>
          <w:bCs/>
          <w:color w:val="484848"/>
          <w:sz w:val="20"/>
          <w:szCs w:val="20"/>
          <w:lang w:eastAsia="fr-FR"/>
        </w:rPr>
        <w:t>S</w:t>
      </w:r>
      <w:r w:rsidRPr="00BD2127">
        <w:rPr>
          <w:rFonts w:ascii="Gotham Light" w:eastAsia="Times New Roman" w:hAnsi="Gotham Light" w:cs="Times New Roman"/>
          <w:b/>
          <w:bCs/>
          <w:color w:val="484848"/>
          <w:sz w:val="20"/>
          <w:szCs w:val="20"/>
          <w:lang w:eastAsia="fr-FR"/>
        </w:rPr>
        <w:t xml:space="preserve">port </w:t>
      </w:r>
      <w:r>
        <w:rPr>
          <w:rFonts w:ascii="Gotham Light" w:eastAsia="Times New Roman" w:hAnsi="Gotham Light" w:cs="Times New Roman"/>
          <w:b/>
          <w:bCs/>
          <w:color w:val="484848"/>
          <w:sz w:val="20"/>
          <w:szCs w:val="20"/>
          <w:lang w:eastAsia="fr-FR"/>
        </w:rPr>
        <w:t>S</w:t>
      </w:r>
      <w:r w:rsidRPr="00BD2127">
        <w:rPr>
          <w:rFonts w:ascii="Gotham Light" w:eastAsia="Times New Roman" w:hAnsi="Gotham Light" w:cs="Times New Roman"/>
          <w:b/>
          <w:bCs/>
          <w:color w:val="484848"/>
          <w:sz w:val="20"/>
          <w:szCs w:val="20"/>
          <w:lang w:eastAsia="fr-FR"/>
        </w:rPr>
        <w:t>anté</w:t>
      </w:r>
      <w:r>
        <w:rPr>
          <w:rFonts w:ascii="Gotham Light" w:eastAsia="Times New Roman" w:hAnsi="Gotham Light" w:cs="Times New Roman"/>
          <w:b/>
          <w:bCs/>
          <w:color w:val="484848"/>
          <w:sz w:val="20"/>
          <w:szCs w:val="20"/>
          <w:lang w:eastAsia="fr-FR"/>
        </w:rPr>
        <w:t>.</w:t>
      </w:r>
    </w:p>
    <w:p w14:paraId="43B528CE" w14:textId="77777777" w:rsidR="00FF0FF6" w:rsidRDefault="00FF0FF6" w:rsidP="00CA6369">
      <w:pPr>
        <w:shd w:val="clear" w:color="auto" w:fill="FFFFFF"/>
        <w:spacing w:after="0" w:line="264" w:lineRule="auto"/>
        <w:jc w:val="both"/>
        <w:textAlignment w:val="baseline"/>
        <w:rPr>
          <w:rFonts w:ascii="Gotham Light" w:eastAsia="Times New Roman" w:hAnsi="Gotham Light" w:cs="Times New Roman"/>
          <w:b/>
          <w:bCs/>
          <w:color w:val="484848"/>
          <w:sz w:val="20"/>
          <w:szCs w:val="20"/>
          <w:lang w:eastAsia="fr-FR"/>
        </w:rPr>
      </w:pPr>
      <w:r w:rsidRPr="001B5547">
        <w:rPr>
          <w:rFonts w:ascii="Gotham Light" w:eastAsia="Times New Roman" w:hAnsi="Gotham Light" w:cs="Times New Roman"/>
          <w:b/>
          <w:bCs/>
          <w:color w:val="484848"/>
          <w:sz w:val="20"/>
          <w:szCs w:val="20"/>
          <w:lang w:eastAsia="fr-FR"/>
        </w:rPr>
        <w:t xml:space="preserve">Cette année, </w:t>
      </w:r>
      <w:r>
        <w:rPr>
          <w:rFonts w:ascii="Gotham Light" w:eastAsia="Times New Roman" w:hAnsi="Gotham Light" w:cs="Times New Roman"/>
          <w:b/>
          <w:bCs/>
          <w:color w:val="484848"/>
          <w:sz w:val="20"/>
          <w:szCs w:val="20"/>
          <w:lang w:eastAsia="fr-FR"/>
        </w:rPr>
        <w:t>un partenariat exceptionnel avec l’Institut Curie</w:t>
      </w:r>
      <w:r w:rsidR="0061319D">
        <w:rPr>
          <w:rFonts w:ascii="Gotham Light" w:eastAsia="Times New Roman" w:hAnsi="Gotham Light" w:cs="Times New Roman"/>
          <w:b/>
          <w:bCs/>
          <w:color w:val="484848"/>
          <w:sz w:val="20"/>
          <w:szCs w:val="20"/>
          <w:lang w:eastAsia="fr-FR"/>
        </w:rPr>
        <w:t xml:space="preserve"> et la Cami </w:t>
      </w:r>
      <w:r w:rsidR="00E53CBC">
        <w:rPr>
          <w:rFonts w:ascii="Gotham Light" w:eastAsia="Times New Roman" w:hAnsi="Gotham Light" w:cs="Times New Roman"/>
          <w:b/>
          <w:bCs/>
          <w:color w:val="484848"/>
          <w:sz w:val="20"/>
          <w:szCs w:val="20"/>
          <w:lang w:eastAsia="fr-FR"/>
        </w:rPr>
        <w:t>permettra aux participants d’aborder les liens possibles entre sport et cancer.</w:t>
      </w:r>
    </w:p>
    <w:p w14:paraId="17EB476C" w14:textId="77777777" w:rsidR="00FC5CF8" w:rsidRPr="00E53CBC" w:rsidRDefault="00FC5CF8" w:rsidP="00CA6369">
      <w:pPr>
        <w:shd w:val="clear" w:color="auto" w:fill="FFFFFF"/>
        <w:spacing w:after="0" w:line="264" w:lineRule="auto"/>
        <w:jc w:val="both"/>
        <w:textAlignment w:val="baseline"/>
        <w:rPr>
          <w:rFonts w:ascii="Gotham Light" w:eastAsia="Times New Roman" w:hAnsi="Gotham Light" w:cs="Times New Roman"/>
          <w:b/>
          <w:bCs/>
          <w:color w:val="484848"/>
          <w:sz w:val="20"/>
          <w:szCs w:val="20"/>
          <w:lang w:eastAsia="fr-FR"/>
        </w:rPr>
      </w:pPr>
    </w:p>
    <w:p w14:paraId="381FB2E2" w14:textId="5BCA011A" w:rsidR="00FF0FF6" w:rsidRPr="0073141F" w:rsidRDefault="009E0B96" w:rsidP="00CA6369">
      <w:pP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r w:rsidRPr="00220C7E">
        <w:rPr>
          <w:rFonts w:ascii="Gotham Light" w:eastAsia="Times New Roman" w:hAnsi="Gotham Light" w:cs="Times New Roman"/>
          <w:bCs/>
          <w:noProof/>
          <w:color w:val="484848"/>
          <w:sz w:val="20"/>
          <w:szCs w:val="20"/>
          <w:lang w:eastAsia="fr-FR"/>
        </w:rPr>
        <w:drawing>
          <wp:anchor distT="0" distB="0" distL="114300" distR="114300" simplePos="0" relativeHeight="251664384" behindDoc="0" locked="0" layoutInCell="1" allowOverlap="1" wp14:anchorId="71BB74EB" wp14:editId="3F8158CD">
            <wp:simplePos x="0" y="0"/>
            <wp:positionH relativeFrom="column">
              <wp:posOffset>4557395</wp:posOffset>
            </wp:positionH>
            <wp:positionV relativeFrom="paragraph">
              <wp:posOffset>3810</wp:posOffset>
            </wp:positionV>
            <wp:extent cx="2017395" cy="2844800"/>
            <wp:effectExtent l="0" t="0" r="1905" b="0"/>
            <wp:wrapThrough wrapText="bothSides">
              <wp:wrapPolygon edited="0">
                <wp:start x="0" y="0"/>
                <wp:lineTo x="0" y="21407"/>
                <wp:lineTo x="21416" y="21407"/>
                <wp:lineTo x="2141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7395" cy="2844800"/>
                    </a:xfrm>
                    <a:prstGeom prst="rect">
                      <a:avLst/>
                    </a:prstGeom>
                  </pic:spPr>
                </pic:pic>
              </a:graphicData>
            </a:graphic>
            <wp14:sizeRelH relativeFrom="margin">
              <wp14:pctWidth>0</wp14:pctWidth>
            </wp14:sizeRelH>
            <wp14:sizeRelV relativeFrom="margin">
              <wp14:pctHeight>0</wp14:pctHeight>
            </wp14:sizeRelV>
          </wp:anchor>
        </w:drawing>
      </w:r>
      <w:r w:rsidR="00E53CBC">
        <w:rPr>
          <w:rFonts w:ascii="Gotham Light" w:eastAsia="Times New Roman" w:hAnsi="Gotham Light" w:cs="Times New Roman"/>
          <w:bCs/>
          <w:color w:val="484848"/>
          <w:sz w:val="20"/>
          <w:szCs w:val="20"/>
          <w:lang w:eastAsia="fr-FR"/>
        </w:rPr>
        <w:t>Après l</w:t>
      </w:r>
      <w:r w:rsidR="00404F32">
        <w:rPr>
          <w:rFonts w:ascii="Gotham Light" w:eastAsia="Times New Roman" w:hAnsi="Gotham Light" w:cs="Times New Roman"/>
          <w:bCs/>
          <w:color w:val="484848"/>
          <w:sz w:val="20"/>
          <w:szCs w:val="20"/>
          <w:lang w:eastAsia="fr-FR"/>
        </w:rPr>
        <w:t xml:space="preserve">’accueil des participants par Alain </w:t>
      </w:r>
      <w:proofErr w:type="spellStart"/>
      <w:r w:rsidR="00404F32">
        <w:rPr>
          <w:rFonts w:ascii="Gotham Light" w:eastAsia="Times New Roman" w:hAnsi="Gotham Light" w:cs="Times New Roman"/>
          <w:bCs/>
          <w:color w:val="484848"/>
          <w:sz w:val="20"/>
          <w:szCs w:val="20"/>
          <w:lang w:eastAsia="fr-FR"/>
        </w:rPr>
        <w:t>Bui</w:t>
      </w:r>
      <w:proofErr w:type="spellEnd"/>
      <w:r w:rsidR="00404F32">
        <w:rPr>
          <w:rFonts w:ascii="Gotham Light" w:eastAsia="Times New Roman" w:hAnsi="Gotham Light" w:cs="Times New Roman"/>
          <w:bCs/>
          <w:color w:val="484848"/>
          <w:sz w:val="20"/>
          <w:szCs w:val="20"/>
          <w:lang w:eastAsia="fr-FR"/>
        </w:rPr>
        <w:t xml:space="preserve">, président de l’UVSQ, Jean-Michel </w:t>
      </w:r>
      <w:proofErr w:type="spellStart"/>
      <w:r w:rsidR="00404F32">
        <w:rPr>
          <w:rFonts w:ascii="Gotham Light" w:eastAsia="Times New Roman" w:hAnsi="Gotham Light" w:cs="Times New Roman"/>
          <w:bCs/>
          <w:color w:val="484848"/>
          <w:sz w:val="20"/>
          <w:szCs w:val="20"/>
          <w:lang w:eastAsia="fr-FR"/>
        </w:rPr>
        <w:t>Fourgous</w:t>
      </w:r>
      <w:proofErr w:type="spellEnd"/>
      <w:r w:rsidR="00404F32">
        <w:rPr>
          <w:rFonts w:ascii="Gotham Light" w:eastAsia="Times New Roman" w:hAnsi="Gotham Light" w:cs="Times New Roman"/>
          <w:bCs/>
          <w:color w:val="484848"/>
          <w:sz w:val="20"/>
          <w:szCs w:val="20"/>
          <w:lang w:eastAsia="fr-FR"/>
        </w:rPr>
        <w:t xml:space="preserve">, président de la communauté d’agglomération de SQY et </w:t>
      </w:r>
      <w:r w:rsidR="00CA6369">
        <w:rPr>
          <w:rFonts w:ascii="Gotham Light" w:eastAsia="Times New Roman" w:hAnsi="Gotham Light" w:cs="Times New Roman"/>
          <w:bCs/>
          <w:color w:val="484848"/>
          <w:sz w:val="20"/>
          <w:szCs w:val="20"/>
          <w:lang w:eastAsia="fr-FR"/>
        </w:rPr>
        <w:t>Loïc</w:t>
      </w:r>
      <w:r w:rsidR="00404F32">
        <w:rPr>
          <w:rFonts w:ascii="Gotham Light" w:eastAsia="Times New Roman" w:hAnsi="Gotham Light" w:cs="Times New Roman"/>
          <w:bCs/>
          <w:color w:val="484848"/>
          <w:sz w:val="20"/>
          <w:szCs w:val="20"/>
          <w:lang w:eastAsia="fr-FR"/>
        </w:rPr>
        <w:t xml:space="preserve"> </w:t>
      </w:r>
      <w:proofErr w:type="spellStart"/>
      <w:r w:rsidR="00404F32">
        <w:rPr>
          <w:rFonts w:ascii="Gotham Light" w:eastAsia="Times New Roman" w:hAnsi="Gotham Light" w:cs="Times New Roman"/>
          <w:bCs/>
          <w:color w:val="484848"/>
          <w:sz w:val="20"/>
          <w:szCs w:val="20"/>
          <w:lang w:eastAsia="fr-FR"/>
        </w:rPr>
        <w:t>Josseran</w:t>
      </w:r>
      <w:proofErr w:type="spellEnd"/>
      <w:r w:rsidR="00404F32">
        <w:rPr>
          <w:rFonts w:ascii="Gotham Light" w:eastAsia="Times New Roman" w:hAnsi="Gotham Light" w:cs="Times New Roman"/>
          <w:bCs/>
          <w:color w:val="484848"/>
          <w:sz w:val="20"/>
          <w:szCs w:val="20"/>
          <w:lang w:eastAsia="fr-FR"/>
        </w:rPr>
        <w:t xml:space="preserve">, doyen de l’UFR Simone Veil </w:t>
      </w:r>
      <w:r w:rsidR="00D8177C">
        <w:rPr>
          <w:rFonts w:ascii="Gotham Light" w:eastAsia="Times New Roman" w:hAnsi="Gotham Light" w:cs="Times New Roman"/>
          <w:bCs/>
          <w:color w:val="484848"/>
          <w:sz w:val="20"/>
          <w:szCs w:val="20"/>
          <w:lang w:eastAsia="fr-FR"/>
        </w:rPr>
        <w:t>- S</w:t>
      </w:r>
      <w:r w:rsidR="00404F32">
        <w:rPr>
          <w:rFonts w:ascii="Gotham Light" w:eastAsia="Times New Roman" w:hAnsi="Gotham Light" w:cs="Times New Roman"/>
          <w:bCs/>
          <w:color w:val="484848"/>
          <w:sz w:val="20"/>
          <w:szCs w:val="20"/>
          <w:lang w:eastAsia="fr-FR"/>
        </w:rPr>
        <w:t xml:space="preserve">anté, la matinée se déroulera autour de </w:t>
      </w:r>
      <w:r w:rsidR="004707C6">
        <w:rPr>
          <w:rFonts w:ascii="Gotham Light" w:eastAsia="Times New Roman" w:hAnsi="Gotham Light" w:cs="Times New Roman"/>
          <w:bCs/>
          <w:color w:val="484848"/>
          <w:sz w:val="20"/>
          <w:szCs w:val="20"/>
          <w:lang w:eastAsia="fr-FR"/>
        </w:rPr>
        <w:t xml:space="preserve">deux </w:t>
      </w:r>
      <w:r w:rsidR="00404F32">
        <w:rPr>
          <w:rFonts w:ascii="Gotham Light" w:eastAsia="Times New Roman" w:hAnsi="Gotham Light" w:cs="Times New Roman"/>
          <w:bCs/>
          <w:color w:val="484848"/>
          <w:sz w:val="20"/>
          <w:szCs w:val="20"/>
          <w:lang w:eastAsia="fr-FR"/>
        </w:rPr>
        <w:t>tables rondes thématiques accueillant spécialistes du sport et spécialistes du cancer</w:t>
      </w:r>
      <w:r w:rsidR="0061319D">
        <w:rPr>
          <w:rFonts w:ascii="Gotham Light" w:eastAsia="Times New Roman" w:hAnsi="Gotham Light" w:cs="Times New Roman"/>
          <w:bCs/>
          <w:color w:val="484848"/>
          <w:sz w:val="20"/>
          <w:szCs w:val="20"/>
          <w:lang w:eastAsia="fr-FR"/>
        </w:rPr>
        <w:t xml:space="preserve"> : </w:t>
      </w:r>
      <w:r w:rsidR="0061319D" w:rsidRPr="0003423B">
        <w:rPr>
          <w:rFonts w:ascii="Gotham Light" w:eastAsia="Times New Roman" w:hAnsi="Gotham Light" w:cs="Times New Roman"/>
          <w:b/>
          <w:bCs/>
          <w:i/>
          <w:color w:val="484848"/>
          <w:sz w:val="20"/>
          <w:szCs w:val="20"/>
          <w:lang w:eastAsia="fr-FR"/>
        </w:rPr>
        <w:t>Comment le sport agit sur le cancer ?</w:t>
      </w:r>
      <w:r w:rsidR="0061319D" w:rsidRPr="0003423B">
        <w:rPr>
          <w:rFonts w:ascii="Gotham Light" w:eastAsia="Times New Roman" w:hAnsi="Gotham Light" w:cs="Times New Roman"/>
          <w:b/>
          <w:bCs/>
          <w:color w:val="484848"/>
          <w:sz w:val="20"/>
          <w:szCs w:val="20"/>
          <w:lang w:eastAsia="fr-FR"/>
        </w:rPr>
        <w:t xml:space="preserve"> </w:t>
      </w:r>
      <w:r w:rsidR="0061319D" w:rsidRPr="0003423B">
        <w:rPr>
          <w:rFonts w:ascii="Gotham Light" w:eastAsia="Times New Roman" w:hAnsi="Gotham Light" w:cs="Times New Roman"/>
          <w:bCs/>
          <w:color w:val="484848"/>
          <w:sz w:val="20"/>
          <w:szCs w:val="20"/>
          <w:lang w:eastAsia="fr-FR"/>
        </w:rPr>
        <w:t xml:space="preserve">et </w:t>
      </w:r>
      <w:r w:rsidR="0061319D" w:rsidRPr="0003423B">
        <w:rPr>
          <w:rFonts w:ascii="Gotham Light" w:eastAsia="Times New Roman" w:hAnsi="Gotham Light" w:cs="Times New Roman"/>
          <w:b/>
          <w:bCs/>
          <w:i/>
          <w:color w:val="484848"/>
          <w:sz w:val="20"/>
          <w:szCs w:val="20"/>
          <w:lang w:eastAsia="fr-FR"/>
        </w:rPr>
        <w:t>Les b</w:t>
      </w:r>
      <w:r w:rsidR="00055D2F" w:rsidRPr="0003423B">
        <w:rPr>
          <w:rFonts w:ascii="Gotham Light" w:eastAsia="Times New Roman" w:hAnsi="Gotham Light" w:cs="Times New Roman"/>
          <w:b/>
          <w:bCs/>
          <w:i/>
          <w:color w:val="484848"/>
          <w:sz w:val="20"/>
          <w:szCs w:val="20"/>
          <w:lang w:eastAsia="fr-FR"/>
        </w:rPr>
        <w:t xml:space="preserve">ienfaits </w:t>
      </w:r>
      <w:r w:rsidR="0061319D" w:rsidRPr="0003423B">
        <w:rPr>
          <w:rFonts w:ascii="Gotham Light" w:eastAsia="Times New Roman" w:hAnsi="Gotham Light" w:cs="Times New Roman"/>
          <w:b/>
          <w:bCs/>
          <w:i/>
          <w:color w:val="484848"/>
          <w:sz w:val="20"/>
          <w:szCs w:val="20"/>
          <w:lang w:eastAsia="fr-FR"/>
        </w:rPr>
        <w:t>de la pratique sportive sur le traitement des cancers</w:t>
      </w:r>
      <w:r w:rsidR="0061319D" w:rsidRPr="0003423B">
        <w:rPr>
          <w:rFonts w:ascii="Gotham Light" w:eastAsia="Times New Roman" w:hAnsi="Gotham Light" w:cs="Times New Roman"/>
          <w:bCs/>
          <w:i/>
          <w:color w:val="484848"/>
          <w:sz w:val="20"/>
          <w:szCs w:val="20"/>
          <w:lang w:eastAsia="fr-FR"/>
        </w:rPr>
        <w:t>.</w:t>
      </w:r>
    </w:p>
    <w:p w14:paraId="331E47DE" w14:textId="4978D914" w:rsidR="00FF0FF6" w:rsidRPr="00D8177C" w:rsidRDefault="0061319D" w:rsidP="00CA6369">
      <w:pP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r w:rsidRPr="00D8177C">
        <w:rPr>
          <w:rFonts w:ascii="Gotham Light" w:eastAsia="Times New Roman" w:hAnsi="Gotham Light" w:cs="Times New Roman"/>
          <w:bCs/>
          <w:color w:val="484848"/>
          <w:sz w:val="20"/>
          <w:szCs w:val="20"/>
          <w:lang w:eastAsia="fr-FR"/>
        </w:rPr>
        <w:t>L’ancien sportif de haut niveau</w:t>
      </w:r>
      <w:r w:rsidR="00FF0FF6" w:rsidRPr="00D8177C">
        <w:rPr>
          <w:rFonts w:ascii="Gotham Light" w:eastAsia="Times New Roman" w:hAnsi="Gotham Light" w:cs="Times New Roman"/>
          <w:bCs/>
          <w:color w:val="484848"/>
          <w:sz w:val="20"/>
          <w:szCs w:val="20"/>
          <w:lang w:eastAsia="fr-FR"/>
        </w:rPr>
        <w:t xml:space="preserve"> Thierry Rey (champion du monde de judo 1979</w:t>
      </w:r>
      <w:r w:rsidR="00D8177C" w:rsidRPr="00D8177C">
        <w:rPr>
          <w:rFonts w:ascii="Gotham Light" w:eastAsia="Times New Roman" w:hAnsi="Gotham Light" w:cs="Times New Roman"/>
          <w:bCs/>
          <w:color w:val="484848"/>
          <w:sz w:val="20"/>
          <w:szCs w:val="20"/>
          <w:lang w:eastAsia="fr-FR"/>
        </w:rPr>
        <w:t xml:space="preserve"> </w:t>
      </w:r>
      <w:r w:rsidR="00D8177C" w:rsidRPr="00D8177C">
        <w:rPr>
          <w:rFonts w:ascii="Gotham Light" w:eastAsia="Times New Roman" w:hAnsi="Gotham Light" w:cs="Times New Roman"/>
          <w:color w:val="484848"/>
          <w:sz w:val="20"/>
          <w:szCs w:val="20"/>
          <w:lang w:eastAsia="fr-FR"/>
        </w:rPr>
        <w:t>et champion olympique en 1980 à Moscou</w:t>
      </w:r>
      <w:r w:rsidR="00FF0FF6" w:rsidRPr="00D8177C">
        <w:rPr>
          <w:rFonts w:ascii="Gotham Light" w:eastAsia="Times New Roman" w:hAnsi="Gotham Light" w:cs="Times New Roman"/>
          <w:bCs/>
          <w:color w:val="484848"/>
          <w:sz w:val="20"/>
          <w:szCs w:val="20"/>
          <w:lang w:eastAsia="fr-FR"/>
        </w:rPr>
        <w:t>)</w:t>
      </w:r>
      <w:r w:rsidRPr="00D8177C">
        <w:rPr>
          <w:rFonts w:ascii="Gotham Light" w:eastAsia="Times New Roman" w:hAnsi="Gotham Light" w:cs="Times New Roman"/>
          <w:bCs/>
          <w:color w:val="484848"/>
          <w:sz w:val="20"/>
          <w:szCs w:val="20"/>
          <w:lang w:eastAsia="fr-FR"/>
        </w:rPr>
        <w:t xml:space="preserve"> apportera également son témoignage.</w:t>
      </w:r>
    </w:p>
    <w:p w14:paraId="2BB7D93B" w14:textId="77777777" w:rsidR="00CA6369" w:rsidRDefault="00CA6369" w:rsidP="00CA6369">
      <w:pP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p>
    <w:p w14:paraId="47156E25" w14:textId="77777777" w:rsidR="00CA6369" w:rsidRDefault="00B6203B" w:rsidP="00CA6369">
      <w:pPr>
        <w:spacing w:after="0" w:line="264" w:lineRule="auto"/>
        <w:jc w:val="both"/>
        <w:rPr>
          <w:rFonts w:ascii="Gotham Light" w:eastAsia="Times New Roman" w:hAnsi="Gotham Light" w:cs="Times New Roman"/>
          <w:bCs/>
          <w:color w:val="484848"/>
          <w:sz w:val="20"/>
          <w:szCs w:val="20"/>
          <w:lang w:eastAsia="fr-FR"/>
        </w:rPr>
      </w:pPr>
      <w:hyperlink r:id="rId8" w:history="1">
        <w:r w:rsidR="00CA6369" w:rsidRPr="00906054">
          <w:rPr>
            <w:rStyle w:val="Lienhypertexte"/>
            <w:rFonts w:ascii="Gotham Light" w:eastAsia="Times New Roman" w:hAnsi="Gotham Light" w:cs="Times New Roman"/>
            <w:bCs/>
            <w:sz w:val="20"/>
            <w:szCs w:val="20"/>
            <w:lang w:eastAsia="fr-FR"/>
          </w:rPr>
          <w:t>Cet événement</w:t>
        </w:r>
      </w:hyperlink>
      <w:r w:rsidR="00CA6369" w:rsidRPr="00055D2F">
        <w:rPr>
          <w:rFonts w:ascii="Gotham Light" w:eastAsia="Times New Roman" w:hAnsi="Gotham Light" w:cs="Times New Roman"/>
          <w:bCs/>
          <w:color w:val="484848"/>
          <w:sz w:val="20"/>
          <w:szCs w:val="20"/>
          <w:lang w:eastAsia="fr-FR"/>
        </w:rPr>
        <w:t xml:space="preserve"> est parrainé par le Comité National olympique et sportif français, le Ministère de l'Enseignement Supérieur et de la Recherche, le Ministère de l'Education nationale et de la Jeunesse, le Ministère de la Santé et de la Prévention, et Saint-Quentin-en-Yvelines.</w:t>
      </w:r>
    </w:p>
    <w:p w14:paraId="5834A9AD" w14:textId="1A74A19A" w:rsidR="00CA6369" w:rsidRDefault="00D8177C" w:rsidP="00CA6369">
      <w:pPr>
        <w:shd w:val="clear" w:color="auto" w:fill="FFFFFF"/>
        <w:spacing w:after="0" w:line="264" w:lineRule="auto"/>
        <w:jc w:val="both"/>
        <w:textAlignment w:val="baseline"/>
        <w:rPr>
          <w:rFonts w:ascii="Gotham Light" w:eastAsia="Times New Roman" w:hAnsi="Gotham Light" w:cs="Times New Roman"/>
          <w:b/>
          <w:bCs/>
          <w:i/>
          <w:color w:val="484848"/>
          <w:sz w:val="20"/>
          <w:szCs w:val="20"/>
          <w:lang w:eastAsia="fr-FR"/>
        </w:rPr>
      </w:pPr>
      <w:r w:rsidRPr="00D8177C">
        <w:rPr>
          <w:rFonts w:ascii="Gotham Light" w:eastAsia="Times New Roman" w:hAnsi="Gotham Light" w:cs="Times New Roman"/>
          <w:bCs/>
          <w:color w:val="484848"/>
          <w:sz w:val="20"/>
          <w:szCs w:val="20"/>
          <w:lang w:eastAsia="fr-FR"/>
        </w:rPr>
        <w:t>L'Institut Curie, la Cami et la CPAM s'associent à cet opus 2022, en plus de l'Ecole ASSAS Rééducation et santé, et des Fédérations françaises de Golf, de Karaté, de Voile et de Tennis, partenaires habituels.</w:t>
      </w:r>
    </w:p>
    <w:p w14:paraId="775E3307" w14:textId="77777777" w:rsidR="00CA6369" w:rsidRPr="00CA6369" w:rsidRDefault="00CA6369" w:rsidP="00CA6369">
      <w:pP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r w:rsidRPr="00CA6369">
        <w:rPr>
          <w:rFonts w:ascii="Gotham Light" w:eastAsia="Times New Roman" w:hAnsi="Gotham Light" w:cs="Times New Roman"/>
          <w:bCs/>
          <w:color w:val="484848"/>
          <w:sz w:val="20"/>
          <w:szCs w:val="20"/>
          <w:lang w:eastAsia="fr-FR"/>
        </w:rPr>
        <w:t>Les invités seront présents à l’UFR Simone Veil – Santé de l’UVSQ, mais la participation au Symposium se fera exclusivement en distanciel via Zoom.</w:t>
      </w:r>
    </w:p>
    <w:p w14:paraId="73D883EF" w14:textId="77777777" w:rsidR="00CA6369" w:rsidRPr="00CA6369" w:rsidRDefault="00CA6369" w:rsidP="00CA6369">
      <w:pPr>
        <w:shd w:val="clear" w:color="auto" w:fill="FFFFFF"/>
        <w:spacing w:after="0" w:line="264" w:lineRule="auto"/>
        <w:jc w:val="both"/>
        <w:textAlignment w:val="baseline"/>
        <w:rPr>
          <w:rFonts w:ascii="Gotham Light" w:eastAsia="Times New Roman" w:hAnsi="Gotham Light" w:cs="Times New Roman"/>
          <w:bCs/>
          <w:i/>
          <w:color w:val="484848"/>
          <w:sz w:val="20"/>
          <w:szCs w:val="20"/>
          <w:lang w:eastAsia="fr-FR"/>
        </w:rPr>
      </w:pPr>
    </w:p>
    <w:p w14:paraId="544A5358" w14:textId="4D03EB73" w:rsidR="00CA6369" w:rsidRDefault="00CA6369" w:rsidP="00451257">
      <w:pPr>
        <w:shd w:val="clear" w:color="auto" w:fill="FFFFFF"/>
        <w:spacing w:after="0" w:line="264" w:lineRule="auto"/>
        <w:jc w:val="right"/>
        <w:textAlignment w:val="baseline"/>
        <w:rPr>
          <w:rFonts w:ascii="Gotham Light" w:hAnsi="Gotham Light"/>
          <w:b/>
          <w:i/>
          <w:sz w:val="28"/>
          <w:szCs w:val="28"/>
        </w:rPr>
      </w:pPr>
      <w:r>
        <w:rPr>
          <w:rFonts w:ascii="Gotham Light" w:hAnsi="Gotham Light"/>
          <w:b/>
          <w:i/>
          <w:sz w:val="28"/>
          <w:szCs w:val="28"/>
        </w:rPr>
        <w:t>Ouvert à la presse</w:t>
      </w:r>
      <w:r w:rsidR="004707C6">
        <w:rPr>
          <w:rFonts w:ascii="Gotham Light" w:hAnsi="Gotham Light"/>
          <w:b/>
          <w:i/>
          <w:sz w:val="28"/>
          <w:szCs w:val="28"/>
        </w:rPr>
        <w:t xml:space="preserve"> en pr</w:t>
      </w:r>
      <w:r w:rsidR="00451257">
        <w:rPr>
          <w:rFonts w:ascii="Gotham Light" w:hAnsi="Gotham Light"/>
          <w:b/>
          <w:i/>
          <w:sz w:val="28"/>
          <w:szCs w:val="28"/>
        </w:rPr>
        <w:t>é</w:t>
      </w:r>
      <w:r w:rsidR="004707C6">
        <w:rPr>
          <w:rFonts w:ascii="Gotham Light" w:hAnsi="Gotham Light"/>
          <w:b/>
          <w:i/>
          <w:sz w:val="28"/>
          <w:szCs w:val="28"/>
        </w:rPr>
        <w:t>sentiel</w:t>
      </w:r>
      <w:r w:rsidR="00451257">
        <w:rPr>
          <w:rFonts w:ascii="Gotham Light" w:hAnsi="Gotham Light"/>
          <w:b/>
          <w:i/>
          <w:sz w:val="28"/>
          <w:szCs w:val="28"/>
        </w:rPr>
        <w:t xml:space="preserve"> </w:t>
      </w:r>
      <w:r>
        <w:rPr>
          <w:rFonts w:ascii="Gotham Light" w:hAnsi="Gotham Light"/>
          <w:b/>
          <w:i/>
          <w:sz w:val="28"/>
          <w:szCs w:val="28"/>
        </w:rPr>
        <w:t>sur inscription</w:t>
      </w:r>
    </w:p>
    <w:p w14:paraId="426C49FC" w14:textId="61BE6F81" w:rsidR="0003423B" w:rsidRDefault="0003423B" w:rsidP="009E0B96">
      <w:pPr>
        <w:shd w:val="clear" w:color="auto" w:fill="FFFFFF"/>
        <w:spacing w:after="0" w:line="264" w:lineRule="auto"/>
        <w:ind w:left="4248"/>
        <w:textAlignment w:val="baseline"/>
        <w:rPr>
          <w:rFonts w:ascii="Gotham Book" w:hAnsi="Gotham Book"/>
          <w:i/>
          <w:sz w:val="20"/>
          <w:szCs w:val="20"/>
        </w:rPr>
      </w:pPr>
    </w:p>
    <w:p w14:paraId="61C8940F" w14:textId="77777777" w:rsidR="00B6203B" w:rsidRPr="009E0B96" w:rsidRDefault="00B6203B" w:rsidP="009E0B96">
      <w:pPr>
        <w:shd w:val="clear" w:color="auto" w:fill="FFFFFF"/>
        <w:spacing w:after="0" w:line="264" w:lineRule="auto"/>
        <w:ind w:left="4248"/>
        <w:textAlignment w:val="baseline"/>
        <w:rPr>
          <w:rFonts w:ascii="Gotham Book" w:hAnsi="Gotham Book"/>
          <w:i/>
          <w:sz w:val="20"/>
          <w:szCs w:val="20"/>
        </w:rPr>
      </w:pPr>
    </w:p>
    <w:p w14:paraId="4F5F1B6B" w14:textId="77777777" w:rsidR="00B3692A" w:rsidRDefault="00B3692A" w:rsidP="00FC5CF8">
      <w:pPr>
        <w:pBdr>
          <w:top w:val="single" w:sz="4" w:space="1" w:color="auto"/>
          <w:left w:val="single" w:sz="4" w:space="4" w:color="auto"/>
          <w:bottom w:val="single" w:sz="4" w:space="1" w:color="auto"/>
          <w:right w:val="single" w:sz="4" w:space="4" w:color="auto"/>
        </w:pBdr>
        <w:shd w:val="clear" w:color="auto" w:fill="FFFFFF"/>
        <w:spacing w:after="0" w:line="264" w:lineRule="auto"/>
        <w:jc w:val="both"/>
        <w:textAlignment w:val="baseline"/>
        <w:rPr>
          <w:rFonts w:ascii="Gotham Light" w:eastAsia="Times New Roman" w:hAnsi="Gotham Light" w:cs="Times New Roman"/>
          <w:b/>
          <w:bCs/>
          <w:color w:val="484848"/>
          <w:sz w:val="20"/>
          <w:szCs w:val="20"/>
          <w:lang w:eastAsia="fr-FR"/>
        </w:rPr>
      </w:pPr>
      <w:r w:rsidRPr="00CA6369">
        <w:rPr>
          <w:rFonts w:ascii="Gotham Book" w:hAnsi="Gotham Book"/>
          <w:b/>
          <w:color w:val="0081A0"/>
          <w:sz w:val="20"/>
          <w:szCs w:val="32"/>
        </w:rPr>
        <w:t>Le symposium sport santé de l’UVSQ</w:t>
      </w:r>
      <w:r w:rsidR="00055D2F" w:rsidRPr="00CA6369">
        <w:rPr>
          <w:rFonts w:ascii="Gotham Book" w:hAnsi="Gotham Book"/>
          <w:b/>
          <w:color w:val="0081A0"/>
          <w:sz w:val="20"/>
          <w:szCs w:val="32"/>
        </w:rPr>
        <w:t xml:space="preserve"> depuis 2018</w:t>
      </w:r>
    </w:p>
    <w:p w14:paraId="0EABADAB" w14:textId="77777777" w:rsidR="0029513B" w:rsidRPr="0029513B" w:rsidRDefault="0029513B" w:rsidP="00FC5CF8">
      <w:pPr>
        <w:pBdr>
          <w:top w:val="single" w:sz="4" w:space="1" w:color="auto"/>
          <w:left w:val="single" w:sz="4" w:space="4" w:color="auto"/>
          <w:bottom w:val="single" w:sz="4" w:space="1" w:color="auto"/>
          <w:right w:val="single" w:sz="4" w:space="4" w:color="auto"/>
        </w:pBdr>
        <w:shd w:val="clear" w:color="auto" w:fill="FFFFFF"/>
        <w:spacing w:after="0" w:line="264" w:lineRule="auto"/>
        <w:jc w:val="both"/>
        <w:textAlignment w:val="baseline"/>
        <w:rPr>
          <w:rFonts w:ascii="Gotham Light" w:eastAsia="Times New Roman" w:hAnsi="Gotham Light" w:cs="Times New Roman"/>
          <w:b/>
          <w:bCs/>
          <w:color w:val="484848"/>
          <w:sz w:val="8"/>
          <w:szCs w:val="20"/>
          <w:lang w:eastAsia="fr-FR"/>
        </w:rPr>
      </w:pPr>
    </w:p>
    <w:p w14:paraId="6B322BC5" w14:textId="77777777" w:rsidR="0061319D" w:rsidRDefault="0061319D" w:rsidP="00FC5CF8">
      <w:pPr>
        <w:pBdr>
          <w:top w:val="single" w:sz="4" w:space="1" w:color="auto"/>
          <w:left w:val="single" w:sz="4" w:space="4" w:color="auto"/>
          <w:bottom w:val="single" w:sz="4" w:space="1" w:color="auto"/>
          <w:right w:val="single" w:sz="4" w:space="4" w:color="auto"/>
        </w:pBd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r w:rsidRPr="001B5547">
        <w:rPr>
          <w:rFonts w:ascii="Gotham Light" w:eastAsia="Times New Roman" w:hAnsi="Gotham Light" w:cs="Times New Roman"/>
          <w:bCs/>
          <w:color w:val="484848"/>
          <w:sz w:val="20"/>
          <w:szCs w:val="20"/>
          <w:lang w:eastAsia="fr-FR"/>
        </w:rPr>
        <w:t xml:space="preserve">Depuis 2018 l’UFR Simone Veil - Santé promeut </w:t>
      </w:r>
      <w:r>
        <w:rPr>
          <w:rFonts w:ascii="Gotham Light" w:eastAsia="Times New Roman" w:hAnsi="Gotham Light" w:cs="Times New Roman"/>
          <w:bCs/>
          <w:color w:val="484848"/>
          <w:sz w:val="20"/>
          <w:szCs w:val="20"/>
          <w:lang w:eastAsia="fr-FR"/>
        </w:rPr>
        <w:t xml:space="preserve">à travers </w:t>
      </w:r>
      <w:r w:rsidR="00055D2F">
        <w:rPr>
          <w:rFonts w:ascii="Gotham Light" w:eastAsia="Times New Roman" w:hAnsi="Gotham Light" w:cs="Times New Roman"/>
          <w:bCs/>
          <w:color w:val="484848"/>
          <w:sz w:val="20"/>
          <w:szCs w:val="20"/>
          <w:lang w:eastAsia="fr-FR"/>
        </w:rPr>
        <w:t xml:space="preserve">l’organisation d’un symposium annuel </w:t>
      </w:r>
      <w:r w:rsidRPr="001B5547">
        <w:rPr>
          <w:rFonts w:ascii="Gotham Light" w:eastAsia="Times New Roman" w:hAnsi="Gotham Light" w:cs="Times New Roman"/>
          <w:bCs/>
          <w:color w:val="484848"/>
          <w:sz w:val="20"/>
          <w:szCs w:val="20"/>
          <w:lang w:eastAsia="fr-FR"/>
        </w:rPr>
        <w:t>son implication scientifique sur le thème du sport et de la santé.</w:t>
      </w:r>
      <w:r w:rsidR="00055D2F" w:rsidRPr="00055D2F">
        <w:t xml:space="preserve"> </w:t>
      </w:r>
      <w:r w:rsidR="00055D2F" w:rsidRPr="00055D2F">
        <w:rPr>
          <w:rFonts w:ascii="Gotham Light" w:eastAsia="Times New Roman" w:hAnsi="Gotham Light" w:cs="Times New Roman"/>
          <w:bCs/>
          <w:color w:val="484848"/>
          <w:sz w:val="20"/>
          <w:szCs w:val="20"/>
          <w:lang w:eastAsia="fr-FR"/>
        </w:rPr>
        <w:t>Ces séminaires s'inscrivent dans une logique à long terme jusqu'aux JO de 2024.</w:t>
      </w:r>
    </w:p>
    <w:p w14:paraId="7EC61CAC" w14:textId="77777777" w:rsidR="0029513B" w:rsidRPr="0029513B" w:rsidRDefault="0029513B" w:rsidP="00FC5CF8">
      <w:pPr>
        <w:pBdr>
          <w:top w:val="single" w:sz="4" w:space="1" w:color="auto"/>
          <w:left w:val="single" w:sz="4" w:space="4" w:color="auto"/>
          <w:bottom w:val="single" w:sz="4" w:space="1" w:color="auto"/>
          <w:right w:val="single" w:sz="4" w:space="4" w:color="auto"/>
        </w:pBdr>
        <w:shd w:val="clear" w:color="auto" w:fill="FFFFFF"/>
        <w:spacing w:after="0" w:line="264" w:lineRule="auto"/>
        <w:jc w:val="both"/>
        <w:textAlignment w:val="baseline"/>
        <w:rPr>
          <w:rFonts w:ascii="Gotham Light" w:eastAsia="Times New Roman" w:hAnsi="Gotham Light" w:cs="Times New Roman"/>
          <w:bCs/>
          <w:color w:val="484848"/>
          <w:sz w:val="8"/>
          <w:szCs w:val="20"/>
          <w:lang w:eastAsia="fr-FR"/>
        </w:rPr>
      </w:pPr>
    </w:p>
    <w:p w14:paraId="1146F949" w14:textId="173E0819" w:rsidR="00CA6369" w:rsidRPr="00CA6369" w:rsidRDefault="00D8177C" w:rsidP="00CA6369">
      <w:pPr>
        <w:pBdr>
          <w:top w:val="single" w:sz="4" w:space="1" w:color="auto"/>
          <w:left w:val="single" w:sz="4" w:space="4" w:color="auto"/>
          <w:bottom w:val="single" w:sz="4" w:space="1" w:color="auto"/>
          <w:right w:val="single" w:sz="4" w:space="4" w:color="auto"/>
        </w:pBdr>
        <w:shd w:val="clear" w:color="auto" w:fill="FFFFFF"/>
        <w:spacing w:after="0" w:line="264" w:lineRule="auto"/>
        <w:jc w:val="both"/>
        <w:textAlignment w:val="baseline"/>
        <w:rPr>
          <w:rFonts w:ascii="Gotham Light" w:eastAsia="Times New Roman" w:hAnsi="Gotham Light" w:cs="Times New Roman"/>
          <w:bCs/>
          <w:color w:val="484848"/>
          <w:sz w:val="20"/>
          <w:szCs w:val="20"/>
          <w:lang w:eastAsia="fr-FR"/>
        </w:rPr>
      </w:pPr>
      <w:r>
        <w:rPr>
          <w:rFonts w:ascii="Gotham Book" w:hAnsi="Gotham Book"/>
          <w:i/>
          <w:noProof/>
          <w:sz w:val="20"/>
          <w:szCs w:val="20"/>
        </w:rPr>
        <w:drawing>
          <wp:anchor distT="0" distB="0" distL="114300" distR="114300" simplePos="0" relativeHeight="251666432" behindDoc="0" locked="0" layoutInCell="1" allowOverlap="1" wp14:anchorId="5210BE73" wp14:editId="41C95683">
            <wp:simplePos x="0" y="0"/>
            <wp:positionH relativeFrom="margin">
              <wp:align>center</wp:align>
            </wp:positionH>
            <wp:positionV relativeFrom="paragraph">
              <wp:posOffset>924986</wp:posOffset>
            </wp:positionV>
            <wp:extent cx="6490970" cy="78232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act-pres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90970" cy="782320"/>
                    </a:xfrm>
                    <a:prstGeom prst="rect">
                      <a:avLst/>
                    </a:prstGeom>
                  </pic:spPr>
                </pic:pic>
              </a:graphicData>
            </a:graphic>
            <wp14:sizeRelH relativeFrom="margin">
              <wp14:pctWidth>0</wp14:pctWidth>
            </wp14:sizeRelH>
            <wp14:sizeRelV relativeFrom="margin">
              <wp14:pctHeight>0</wp14:pctHeight>
            </wp14:sizeRelV>
          </wp:anchor>
        </w:drawing>
      </w:r>
      <w:r w:rsidR="0061319D">
        <w:rPr>
          <w:rFonts w:ascii="Gotham Light" w:eastAsia="Times New Roman" w:hAnsi="Gotham Light" w:cs="Times New Roman"/>
          <w:bCs/>
          <w:color w:val="484848"/>
          <w:sz w:val="20"/>
          <w:szCs w:val="20"/>
          <w:lang w:eastAsia="fr-FR"/>
        </w:rPr>
        <w:t xml:space="preserve">Le Symposium Sport Santé a </w:t>
      </w:r>
      <w:r w:rsidR="0061319D" w:rsidRPr="00245628">
        <w:rPr>
          <w:rFonts w:ascii="Gotham Light" w:eastAsia="Times New Roman" w:hAnsi="Gotham Light" w:cs="Times New Roman"/>
          <w:bCs/>
          <w:color w:val="484848"/>
          <w:sz w:val="20"/>
          <w:szCs w:val="20"/>
          <w:lang w:eastAsia="fr-FR"/>
        </w:rPr>
        <w:t>pour vocation de favoriser les échanges</w:t>
      </w:r>
      <w:r w:rsidR="0061319D">
        <w:rPr>
          <w:rFonts w:ascii="Gotham Light" w:eastAsia="Times New Roman" w:hAnsi="Gotham Light" w:cs="Times New Roman"/>
          <w:bCs/>
          <w:color w:val="484848"/>
          <w:sz w:val="20"/>
          <w:szCs w:val="20"/>
          <w:lang w:eastAsia="fr-FR"/>
        </w:rPr>
        <w:t xml:space="preserve">, les témoignages et les bonnes pratiques </w:t>
      </w:r>
      <w:r w:rsidR="0061319D" w:rsidRPr="00245628">
        <w:rPr>
          <w:rFonts w:ascii="Gotham Light" w:eastAsia="Times New Roman" w:hAnsi="Gotham Light" w:cs="Times New Roman"/>
          <w:bCs/>
          <w:color w:val="484848"/>
          <w:sz w:val="20"/>
          <w:szCs w:val="20"/>
          <w:lang w:eastAsia="fr-FR"/>
        </w:rPr>
        <w:t>entre sportifs de haut niveau, professionnels de sant</w:t>
      </w:r>
      <w:r w:rsidR="0061319D">
        <w:rPr>
          <w:rFonts w:ascii="Gotham Light" w:eastAsia="Times New Roman" w:hAnsi="Gotham Light" w:cs="Times New Roman"/>
          <w:bCs/>
          <w:color w:val="484848"/>
          <w:sz w:val="20"/>
          <w:szCs w:val="20"/>
          <w:lang w:eastAsia="fr-FR"/>
        </w:rPr>
        <w:t xml:space="preserve">é et associations du territoire. Il participe </w:t>
      </w:r>
      <w:r w:rsidR="0061319D" w:rsidRPr="00245628">
        <w:rPr>
          <w:rFonts w:ascii="Gotham Light" w:eastAsia="Times New Roman" w:hAnsi="Gotham Light" w:cs="Times New Roman"/>
          <w:bCs/>
          <w:color w:val="484848"/>
          <w:sz w:val="20"/>
          <w:szCs w:val="20"/>
          <w:lang w:eastAsia="fr-FR"/>
        </w:rPr>
        <w:t>pleineme</w:t>
      </w:r>
      <w:r w:rsidR="0061319D">
        <w:rPr>
          <w:rFonts w:ascii="Gotham Light" w:eastAsia="Times New Roman" w:hAnsi="Gotham Light" w:cs="Times New Roman"/>
          <w:bCs/>
          <w:color w:val="484848"/>
          <w:sz w:val="20"/>
          <w:szCs w:val="20"/>
          <w:lang w:eastAsia="fr-FR"/>
        </w:rPr>
        <w:t xml:space="preserve">nt à </w:t>
      </w:r>
      <w:r w:rsidR="0061319D" w:rsidRPr="00245628">
        <w:rPr>
          <w:rFonts w:ascii="Gotham Light" w:eastAsia="Times New Roman" w:hAnsi="Gotham Light" w:cs="Times New Roman"/>
          <w:bCs/>
          <w:color w:val="484848"/>
          <w:sz w:val="20"/>
          <w:szCs w:val="20"/>
          <w:lang w:eastAsia="fr-FR"/>
        </w:rPr>
        <w:t xml:space="preserve">la </w:t>
      </w:r>
      <w:r w:rsidR="0061319D">
        <w:rPr>
          <w:rFonts w:ascii="Gotham Light" w:eastAsia="Times New Roman" w:hAnsi="Gotham Light" w:cs="Times New Roman"/>
          <w:bCs/>
          <w:color w:val="484848"/>
          <w:sz w:val="20"/>
          <w:szCs w:val="20"/>
          <w:lang w:eastAsia="fr-FR"/>
        </w:rPr>
        <w:t>promotion du sport pour tous et à la dynamique des Yvelines, en impulsant le</w:t>
      </w:r>
      <w:r w:rsidR="0061319D" w:rsidRPr="00245628">
        <w:rPr>
          <w:rFonts w:ascii="Gotham Light" w:eastAsia="Times New Roman" w:hAnsi="Gotham Light" w:cs="Times New Roman"/>
          <w:bCs/>
          <w:color w:val="484848"/>
          <w:sz w:val="20"/>
          <w:szCs w:val="20"/>
          <w:lang w:eastAsia="fr-FR"/>
        </w:rPr>
        <w:t xml:space="preserve"> </w:t>
      </w:r>
      <w:r w:rsidR="0061319D">
        <w:rPr>
          <w:rFonts w:ascii="Gotham Light" w:eastAsia="Times New Roman" w:hAnsi="Gotham Light" w:cs="Times New Roman"/>
          <w:bCs/>
          <w:color w:val="484848"/>
          <w:sz w:val="20"/>
          <w:szCs w:val="20"/>
          <w:lang w:eastAsia="fr-FR"/>
        </w:rPr>
        <w:t xml:space="preserve">développement d’infrastructures </w:t>
      </w:r>
      <w:r w:rsidR="0061319D" w:rsidRPr="00245628">
        <w:rPr>
          <w:rFonts w:ascii="Gotham Light" w:eastAsia="Times New Roman" w:hAnsi="Gotham Light" w:cs="Times New Roman"/>
          <w:bCs/>
          <w:color w:val="484848"/>
          <w:sz w:val="20"/>
          <w:szCs w:val="20"/>
          <w:lang w:eastAsia="fr-FR"/>
        </w:rPr>
        <w:t>local</w:t>
      </w:r>
      <w:r w:rsidR="0061319D">
        <w:rPr>
          <w:rFonts w:ascii="Gotham Light" w:eastAsia="Times New Roman" w:hAnsi="Gotham Light" w:cs="Times New Roman"/>
          <w:bCs/>
          <w:color w:val="484848"/>
          <w:sz w:val="20"/>
          <w:szCs w:val="20"/>
          <w:lang w:eastAsia="fr-FR"/>
        </w:rPr>
        <w:t xml:space="preserve">es adaptées et innovantes. </w:t>
      </w:r>
    </w:p>
    <w:sectPr w:rsidR="00CA6369" w:rsidRPr="00CA6369" w:rsidSect="007E6B11">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Light">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Light">
    <w:altName w:val="Trebuchet MS"/>
    <w:charset w:val="00"/>
    <w:family w:val="auto"/>
    <w:pitch w:val="default"/>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4FF1"/>
    <w:multiLevelType w:val="hybridMultilevel"/>
    <w:tmpl w:val="B8C4EB2A"/>
    <w:lvl w:ilvl="0" w:tplc="995284D8">
      <w:start w:val="10"/>
      <w:numFmt w:val="bullet"/>
      <w:lvlText w:val="-"/>
      <w:lvlJc w:val="left"/>
      <w:pPr>
        <w:ind w:left="720" w:hanging="360"/>
      </w:pPr>
      <w:rPr>
        <w:rFonts w:ascii="Gotham Light" w:eastAsia="Times New Roman" w:hAnsi="Gotham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5B"/>
    <w:rsid w:val="0003423B"/>
    <w:rsid w:val="00055D2F"/>
    <w:rsid w:val="00220C7E"/>
    <w:rsid w:val="00260351"/>
    <w:rsid w:val="0029513B"/>
    <w:rsid w:val="0036415B"/>
    <w:rsid w:val="0039369F"/>
    <w:rsid w:val="00404F32"/>
    <w:rsid w:val="00451257"/>
    <w:rsid w:val="004707C6"/>
    <w:rsid w:val="0055147F"/>
    <w:rsid w:val="0061319D"/>
    <w:rsid w:val="00660838"/>
    <w:rsid w:val="006B39F5"/>
    <w:rsid w:val="007E6B11"/>
    <w:rsid w:val="007F737E"/>
    <w:rsid w:val="00906054"/>
    <w:rsid w:val="009839E5"/>
    <w:rsid w:val="009E0B96"/>
    <w:rsid w:val="00A91572"/>
    <w:rsid w:val="00B20EA7"/>
    <w:rsid w:val="00B3692A"/>
    <w:rsid w:val="00B6203B"/>
    <w:rsid w:val="00CA6369"/>
    <w:rsid w:val="00CB22D9"/>
    <w:rsid w:val="00D8177C"/>
    <w:rsid w:val="00E169EC"/>
    <w:rsid w:val="00E53CBC"/>
    <w:rsid w:val="00EA211C"/>
    <w:rsid w:val="00EC3A18"/>
    <w:rsid w:val="00FC5CF8"/>
    <w:rsid w:val="00FF0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B68A"/>
  <w15:chartTrackingRefBased/>
  <w15:docId w15:val="{F640D415-B6B5-4EC4-810A-C572D988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0FF6"/>
    <w:pPr>
      <w:spacing w:after="0" w:line="240" w:lineRule="auto"/>
      <w:ind w:left="720"/>
      <w:contextualSpacing/>
    </w:pPr>
    <w:rPr>
      <w:sz w:val="24"/>
      <w:szCs w:val="24"/>
    </w:rPr>
  </w:style>
  <w:style w:type="character" w:styleId="Lienhypertexte">
    <w:name w:val="Hyperlink"/>
    <w:basedOn w:val="Policepardfaut"/>
    <w:uiPriority w:val="99"/>
    <w:unhideWhenUsed/>
    <w:rsid w:val="00906054"/>
    <w:rPr>
      <w:color w:val="0563C1" w:themeColor="hyperlink"/>
      <w:u w:val="single"/>
    </w:rPr>
  </w:style>
  <w:style w:type="character" w:styleId="Mentionnonrsolue">
    <w:name w:val="Unresolved Mention"/>
    <w:basedOn w:val="Policepardfaut"/>
    <w:uiPriority w:val="99"/>
    <w:semiHidden/>
    <w:unhideWhenUsed/>
    <w:rsid w:val="00906054"/>
    <w:rPr>
      <w:color w:val="605E5C"/>
      <w:shd w:val="clear" w:color="auto" w:fill="E1DFDD"/>
    </w:rPr>
  </w:style>
  <w:style w:type="paragraph" w:styleId="Rvision">
    <w:name w:val="Revision"/>
    <w:hidden/>
    <w:uiPriority w:val="99"/>
    <w:semiHidden/>
    <w:rsid w:val="004707C6"/>
    <w:pPr>
      <w:spacing w:after="0" w:line="240" w:lineRule="auto"/>
    </w:pPr>
  </w:style>
  <w:style w:type="character" w:styleId="Marquedecommentaire">
    <w:name w:val="annotation reference"/>
    <w:basedOn w:val="Policepardfaut"/>
    <w:uiPriority w:val="99"/>
    <w:semiHidden/>
    <w:unhideWhenUsed/>
    <w:rsid w:val="004707C6"/>
    <w:rPr>
      <w:sz w:val="16"/>
      <w:szCs w:val="16"/>
    </w:rPr>
  </w:style>
  <w:style w:type="paragraph" w:styleId="Commentaire">
    <w:name w:val="annotation text"/>
    <w:basedOn w:val="Normal"/>
    <w:link w:val="CommentaireCar"/>
    <w:uiPriority w:val="99"/>
    <w:semiHidden/>
    <w:unhideWhenUsed/>
    <w:rsid w:val="004707C6"/>
    <w:pPr>
      <w:spacing w:line="240" w:lineRule="auto"/>
    </w:pPr>
    <w:rPr>
      <w:sz w:val="20"/>
      <w:szCs w:val="20"/>
    </w:rPr>
  </w:style>
  <w:style w:type="character" w:customStyle="1" w:styleId="CommentaireCar">
    <w:name w:val="Commentaire Car"/>
    <w:basedOn w:val="Policepardfaut"/>
    <w:link w:val="Commentaire"/>
    <w:uiPriority w:val="99"/>
    <w:semiHidden/>
    <w:rsid w:val="004707C6"/>
    <w:rPr>
      <w:sz w:val="20"/>
      <w:szCs w:val="20"/>
    </w:rPr>
  </w:style>
  <w:style w:type="paragraph" w:styleId="Objetducommentaire">
    <w:name w:val="annotation subject"/>
    <w:basedOn w:val="Commentaire"/>
    <w:next w:val="Commentaire"/>
    <w:link w:val="ObjetducommentaireCar"/>
    <w:uiPriority w:val="99"/>
    <w:semiHidden/>
    <w:unhideWhenUsed/>
    <w:rsid w:val="004707C6"/>
    <w:rPr>
      <w:b/>
      <w:bCs/>
    </w:rPr>
  </w:style>
  <w:style w:type="character" w:customStyle="1" w:styleId="ObjetducommentaireCar">
    <w:name w:val="Objet du commentaire Car"/>
    <w:basedOn w:val="CommentaireCar"/>
    <w:link w:val="Objetducommentaire"/>
    <w:uiPriority w:val="99"/>
    <w:semiHidden/>
    <w:rsid w:val="004707C6"/>
    <w:rPr>
      <w:b/>
      <w:bCs/>
      <w:sz w:val="20"/>
      <w:szCs w:val="20"/>
    </w:rPr>
  </w:style>
  <w:style w:type="paragraph" w:styleId="Textedebulles">
    <w:name w:val="Balloon Text"/>
    <w:basedOn w:val="Normal"/>
    <w:link w:val="TextedebullesCar"/>
    <w:uiPriority w:val="99"/>
    <w:semiHidden/>
    <w:unhideWhenUsed/>
    <w:rsid w:val="004512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1257"/>
    <w:rPr>
      <w:rFonts w:ascii="Segoe UI" w:hAnsi="Segoe UI" w:cs="Segoe UI"/>
      <w:sz w:val="18"/>
      <w:szCs w:val="18"/>
    </w:rPr>
  </w:style>
  <w:style w:type="character" w:styleId="lev">
    <w:name w:val="Strong"/>
    <w:basedOn w:val="Policepardfaut"/>
    <w:uiPriority w:val="22"/>
    <w:qFormat/>
    <w:rsid w:val="00D81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sq.fr/symposium-sport-sante-et-handicap-2022-1"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2173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JONVILLE</dc:creator>
  <cp:keywords/>
  <dc:description/>
  <cp:lastModifiedBy>CAMILLE JONVILLE</cp:lastModifiedBy>
  <cp:revision>2</cp:revision>
  <dcterms:created xsi:type="dcterms:W3CDTF">2022-09-08T08:06:00Z</dcterms:created>
  <dcterms:modified xsi:type="dcterms:W3CDTF">2022-09-08T08:06:00Z</dcterms:modified>
</cp:coreProperties>
</file>