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Y="2671" w:topFromText="0" w:vertAnchor="page"/>
        <w:tblW w:w="923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3707"/>
        <w:gridCol w:w="5524"/>
      </w:tblGrid>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Code UE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cs="Times New Roman"/>
                <w:color w:val="000000"/>
                <w:sz w:val="22"/>
                <w:szCs w:val="22"/>
              </w:rPr>
            </w:pPr>
            <w:r>
              <w:rPr>
                <w:rFonts w:cs="Times New Roman"/>
                <w:color w:val="000000"/>
                <w:sz w:val="22"/>
                <w:szCs w:val="22"/>
              </w:rPr>
              <w:t>LHHIS568</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Intitulé complet de l’UE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cs="Times New Roman"/>
                <w:sz w:val="22"/>
                <w:szCs w:val="22"/>
                <w:lang w:val="fr-FR"/>
              </w:rPr>
            </w:pPr>
            <w:r>
              <w:rPr>
                <w:rFonts w:cs="Times New Roman"/>
                <w:sz w:val="22"/>
                <w:szCs w:val="22"/>
                <w:lang w:val="fr-FR"/>
              </w:rPr>
              <w:t>Histoire globale :</w:t>
            </w:r>
            <w:bookmarkStart w:id="0" w:name="_GoBack"/>
            <w:bookmarkEnd w:id="0"/>
          </w:p>
          <w:p>
            <w:pPr>
              <w:pStyle w:val="Normal"/>
              <w:widowControl w:val="false"/>
              <w:snapToGrid w:val="false"/>
              <w:jc w:val="both"/>
              <w:rPr>
                <w:rFonts w:cs="Times New Roman"/>
                <w:sz w:val="22"/>
                <w:szCs w:val="22"/>
                <w:lang w:val="fr-FR"/>
              </w:rPr>
            </w:pPr>
            <w:r>
              <w:rPr>
                <w:rFonts w:cs="Times New Roman"/>
                <w:sz w:val="22"/>
                <w:szCs w:val="22"/>
                <w:lang w:val="fr-FR"/>
              </w:rPr>
              <w:t>L’Angleterre à la conquête du monde : des premières expéditions à la paix d’Utrecht (1713)</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rPr>
            </w:pPr>
            <w:r>
              <w:rPr>
                <w:rFonts w:cs="Times New Roman"/>
                <w:b/>
                <w:sz w:val="22"/>
                <w:szCs w:val="22"/>
              </w:rPr>
              <w:t xml:space="preserve">Enseignant(e)s responsible(s)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Chantal GRELL</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Enseignant(e)s dispensant l’UE</w:t>
            </w:r>
          </w:p>
          <w:p>
            <w:pPr>
              <w:pStyle w:val="Normal"/>
              <w:widowControl w:val="false"/>
              <w:snapToGrid w:val="false"/>
              <w:rPr>
                <w:rFonts w:cs="Times New Roman"/>
                <w:bCs/>
                <w:i/>
                <w:i/>
                <w:iCs/>
                <w:sz w:val="22"/>
                <w:szCs w:val="22"/>
                <w:lang w:val="fr-FR"/>
              </w:rPr>
            </w:pPr>
            <w:r>
              <w:rPr>
                <w:rFonts w:cs="Times New Roman"/>
                <w:bCs/>
                <w:i/>
                <w:iCs/>
                <w:sz w:val="22"/>
                <w:szCs w:val="22"/>
                <w:lang w:val="fr-FR"/>
              </w:rPr>
              <w:t>(à remplir si plusieurs)</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 xml:space="preserve">Chantal GRELL </w:t>
            </w:r>
            <w:r>
              <w:rPr>
                <w:rFonts w:cs="Times New Roman"/>
                <w:sz w:val="22"/>
                <w:szCs w:val="22"/>
                <w:lang w:val="fr-FR"/>
              </w:rPr>
              <w:t>(CM)</w:t>
            </w:r>
          </w:p>
          <w:p>
            <w:pPr>
              <w:pStyle w:val="Normal"/>
              <w:widowControl w:val="false"/>
              <w:snapToGrid w:val="false"/>
              <w:rPr>
                <w:rFonts w:cs="Times New Roman"/>
                <w:sz w:val="22"/>
                <w:szCs w:val="22"/>
                <w:lang w:val="fr-FR"/>
              </w:rPr>
            </w:pPr>
            <w:r>
              <w:rPr>
                <w:rFonts w:cs="Times New Roman"/>
                <w:sz w:val="22"/>
                <w:szCs w:val="22"/>
                <w:lang w:val="fr-FR"/>
              </w:rPr>
              <w:t xml:space="preserve">Mathieu MAZÉ </w:t>
            </w:r>
            <w:r>
              <w:rPr>
                <w:rFonts w:cs="Times New Roman"/>
                <w:sz w:val="22"/>
                <w:szCs w:val="22"/>
                <w:lang w:val="fr-FR"/>
              </w:rPr>
              <w:t>(TD)</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Parcours dans lequel s’inscrit l’UE </w:t>
            </w:r>
            <w:r>
              <w:rPr>
                <w:rFonts w:cs="Times New Roman"/>
                <w:b/>
                <w:color w:val="FF0000"/>
                <w:sz w:val="22"/>
                <w:szCs w:val="22"/>
                <w:lang w:val="fr-FR"/>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 xml:space="preserve">Licence d’histoire, </w:t>
            </w:r>
            <w:r>
              <w:rPr>
                <w:rFonts w:cs="Times New Roman"/>
                <w:sz w:val="22"/>
                <w:szCs w:val="22"/>
                <w:lang w:val="fr-FR"/>
              </w:rPr>
              <w:t>L3 Parcours « Enseignement et recherche »</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rPr>
            </w:pPr>
            <w:r>
              <w:rPr>
                <w:rFonts w:cs="Times New Roman"/>
                <w:b/>
                <w:sz w:val="22"/>
                <w:szCs w:val="22"/>
              </w:rPr>
              <w:t xml:space="preserve">Semestre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t>S 5</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Nombre total d’ECTS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Langue(s) d’enseignement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français</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Volume horaire total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p>
            <w:pPr>
              <w:pStyle w:val="Normal"/>
              <w:widowControl w:val="false"/>
              <w:snapToGrid w:val="false"/>
              <w:rPr>
                <w:rFonts w:cs="Times New Roman"/>
                <w:sz w:val="22"/>
                <w:szCs w:val="22"/>
              </w:rPr>
            </w:pPr>
            <w:r>
              <w:rPr>
                <w:rFonts w:cs="Times New Roman"/>
                <w:sz w:val="22"/>
                <w:szCs w:val="22"/>
              </w:rPr>
              <w:t>CM = 18h</w:t>
            </w:r>
          </w:p>
          <w:p>
            <w:pPr>
              <w:pStyle w:val="Normal"/>
              <w:widowControl w:val="false"/>
              <w:snapToGrid w:val="false"/>
              <w:rPr>
                <w:rFonts w:cs="Times New Roman"/>
                <w:sz w:val="22"/>
                <w:szCs w:val="22"/>
              </w:rPr>
            </w:pPr>
            <w:r>
              <w:rPr>
                <w:rFonts w:cs="Times New Roman"/>
                <w:sz w:val="22"/>
                <w:szCs w:val="22"/>
              </w:rPr>
              <w:t>TD = 18h</w:t>
            </w:r>
          </w:p>
          <w:p>
            <w:pPr>
              <w:pStyle w:val="Normal"/>
              <w:widowControl w:val="false"/>
              <w:snapToGrid w:val="false"/>
              <w:rPr>
                <w:rFonts w:cs="Times New Roman"/>
                <w:sz w:val="22"/>
                <w:szCs w:val="22"/>
              </w:rPr>
            </w:pPr>
            <w:r>
              <w:rPr>
                <w:rFonts w:cs="Times New Roman"/>
                <w:sz w:val="22"/>
                <w:szCs w:val="22"/>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Pré-requis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Maîtrise de la prise de notes, de la dissertation et de l’explication de textes</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Descriptif et/ou objectif(s)</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tbl>
            <w:tblPr>
              <w:tblpPr w:bottomFromText="0" w:horzAnchor="margin" w:leftFromText="141" w:rightFromText="141" w:tblpX="0" w:tblpY="64" w:topFromText="0" w:vertAnchor="page"/>
              <w:tblW w:w="552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524"/>
            </w:tblGrid>
            <w:tr>
              <w:trPr/>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 w:val="22"/>
                      <w:szCs w:val="22"/>
                      <w:lang w:val="fr-FR"/>
                    </w:rPr>
                  </w:pPr>
                  <w:r>
                    <w:rPr>
                      <w:rFonts w:cs="Times New Roman"/>
                      <w:sz w:val="22"/>
                      <w:szCs w:val="22"/>
                      <w:lang w:val="fr-FR"/>
                    </w:rPr>
                    <w:t>Entre les premières expéditions, soldées par des échecs, sous le règne d’Élisabeth 1ere et les traités d’Utrecht (1713) où la France cède une partie de ses territoires américains à son ennemie, l’Angleterre est devenue une grande puissance maritime et coloniale, à même de s’assurer le contrôle des océans et, pour les deux siècles à venir, une suprématie mondiale.</w:t>
                  </w:r>
                </w:p>
                <w:p>
                  <w:pPr>
                    <w:pStyle w:val="Normal"/>
                    <w:widowControl w:val="false"/>
                    <w:rPr>
                      <w:rFonts w:cs="Times New Roman"/>
                      <w:sz w:val="22"/>
                      <w:szCs w:val="22"/>
                      <w:lang w:val="fr-FR"/>
                    </w:rPr>
                  </w:pPr>
                  <w:r>
                    <w:rPr>
                      <w:rFonts w:cs="Times New Roman"/>
                      <w:sz w:val="22"/>
                      <w:szCs w:val="22"/>
                      <w:lang w:val="fr-FR"/>
                    </w:rPr>
                    <w:t>Le présent enseignement a pour objet de s’interroger sur les fondements de cette puissance alors que l’Angleterre est un pays qui ne dispose pas d’une nombreuse population et qui traverse, de plus, de graves crises politiques.</w:t>
                  </w:r>
                </w:p>
                <w:p>
                  <w:pPr>
                    <w:pStyle w:val="Normal"/>
                    <w:widowControl w:val="false"/>
                    <w:rPr>
                      <w:rFonts w:cs="Times New Roman"/>
                      <w:sz w:val="22"/>
                      <w:szCs w:val="22"/>
                      <w:lang w:val="fr-FR"/>
                    </w:rPr>
                  </w:pPr>
                  <w:r>
                    <w:rPr>
                      <w:rFonts w:cs="Times New Roman"/>
                      <w:sz w:val="22"/>
                      <w:szCs w:val="22"/>
                      <w:lang w:val="fr-FR"/>
                    </w:rPr>
                    <w:t>A côté du rappel de l’histoire intérieure du pays, nécessaire pour comprendre les logiques à l’œuvre, il sera question de l’expansion commerciale, maritime et coloniale qui, bien entendu, ne fut pas pacifique.</w:t>
                  </w:r>
                </w:p>
              </w:tc>
            </w:tr>
          </w:tbl>
          <w:p>
            <w:pPr>
              <w:pStyle w:val="Normal"/>
              <w:widowControl w:val="false"/>
              <w:rPr>
                <w:rFonts w:cs="Times New Roman"/>
                <w:sz w:val="22"/>
                <w:szCs w:val="22"/>
                <w:lang w:val="fr-FR"/>
              </w:rPr>
            </w:pPr>
            <w:r>
              <w:rPr>
                <w:rFonts w:cs="Times New Roman"/>
                <w:sz w:val="22"/>
                <w:szCs w:val="22"/>
                <w:lang w:val="fr-FR"/>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Contrôle des connaissances </w:t>
            </w:r>
            <w:r>
              <w:rPr>
                <w:rFonts w:cs="Times New Roman"/>
                <w:b/>
                <w:color w:val="FF0000"/>
                <w:sz w:val="22"/>
                <w:szCs w:val="22"/>
                <w:lang w:val="fr-FR"/>
              </w:rPr>
              <w:t>*</w:t>
            </w:r>
          </w:p>
          <w:p>
            <w:pPr>
              <w:pStyle w:val="Normal"/>
              <w:widowControl w:val="false"/>
              <w:snapToGrid w:val="false"/>
              <w:rPr>
                <w:rFonts w:cs="Times New Roman"/>
                <w:bCs/>
                <w:i/>
                <w:i/>
                <w:iCs/>
                <w:sz w:val="22"/>
                <w:szCs w:val="22"/>
                <w:lang w:val="fr-FR"/>
              </w:rPr>
            </w:pPr>
            <w:r>
              <w:rPr>
                <w:rFonts w:cs="Times New Roman"/>
                <w:bCs/>
                <w:i/>
                <w:iCs/>
                <w:sz w:val="22"/>
                <w:szCs w:val="22"/>
                <w:lang w:val="fr-FR"/>
              </w:rPr>
              <w:t>(Sous réserve de modification)</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Contrôle continu (100%)</w:t>
            </w:r>
          </w:p>
        </w:tc>
      </w:tr>
      <w:tr>
        <w:trPr>
          <w:trHeight w:val="396" w:hRule="atLeast"/>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rPr>
            </w:pPr>
            <w:r>
              <w:rPr>
                <w:rFonts w:cs="Times New Roman"/>
                <w:b/>
                <w:sz w:val="22"/>
                <w:szCs w:val="22"/>
              </w:rPr>
              <w:t>Bibliographie</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 w:val="22"/>
                <w:szCs w:val="22"/>
                <w:lang w:val="fr-FR"/>
              </w:rPr>
            </w:pPr>
            <w:r>
              <w:rPr>
                <w:rFonts w:cs="Times New Roman"/>
                <w:sz w:val="22"/>
                <w:szCs w:val="22"/>
                <w:lang w:val="fr-FR"/>
              </w:rPr>
              <w:t>Distribuée et commentée en TD</w:t>
            </w:r>
          </w:p>
        </w:tc>
      </w:tr>
      <w:tr>
        <w:trPr>
          <w:trHeight w:val="396" w:hRule="atLeast"/>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rPr>
            </w:pPr>
            <w:r>
              <w:rPr>
                <w:rFonts w:cs="Times New Roman"/>
                <w:b/>
                <w:sz w:val="22"/>
                <w:szCs w:val="22"/>
              </w:rPr>
              <w:t>Informations complémentaires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tc>
      </w:tr>
    </w:tbl>
    <w:p>
      <w:pPr>
        <w:pStyle w:val="Normal"/>
        <w:rPr>
          <w:rFonts w:cs="Times New Roman"/>
          <w:b/>
          <w:b/>
          <w:bCs/>
          <w:color w:val="333399"/>
          <w:sz w:val="28"/>
          <w:szCs w:val="28"/>
          <w:lang w:val="fr-FR"/>
        </w:rPr>
      </w:pPr>
      <w:r>
        <w:rPr>
          <w:rFonts w:cs="Times New Roman"/>
          <w:b/>
          <w:bCs/>
          <w:color w:val="333399"/>
          <w:sz w:val="28"/>
          <w:szCs w:val="28"/>
          <w:lang w:val="fr-FR"/>
        </w:rPr>
        <w:t>FICHE UE</w:t>
      </w:r>
    </w:p>
    <w:p>
      <w:pPr>
        <w:pStyle w:val="Normal"/>
        <w:rPr>
          <w:i/>
          <w:i/>
          <w:iCs/>
        </w:rPr>
      </w:pPr>
      <w:r>
        <w:rPr>
          <w:i/>
          <w:iCs/>
        </w:rPr>
      </w:r>
    </w:p>
    <w:p>
      <w:pPr>
        <w:pStyle w:val="Normal"/>
        <w:rPr>
          <w:i/>
          <w:i/>
          <w:iCs/>
        </w:rPr>
      </w:pPr>
      <w:r>
        <w:rPr>
          <w:b/>
          <w:bCs/>
          <w:i/>
          <w:iCs/>
          <w:color w:val="FF0000"/>
        </w:rPr>
        <w:t>*</w:t>
      </w:r>
      <w:r>
        <w:rPr>
          <w:i/>
          <w:iCs/>
        </w:rPr>
        <w:t>A remplir obligatoirement</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4" wp14:anchorId="152C538D">
              <wp:simplePos x="0" y="0"/>
              <wp:positionH relativeFrom="margin">
                <wp:align>center</wp:align>
              </wp:positionH>
              <wp:positionV relativeFrom="page">
                <wp:align>bottom</wp:align>
              </wp:positionV>
              <wp:extent cx="5760720" cy="728345"/>
              <wp:effectExtent l="0" t="0" r="4445" b="0"/>
              <wp:wrapNone/>
              <wp:docPr id="1" name="Rectangle 451"/>
              <a:graphic xmlns:a="http://schemas.openxmlformats.org/drawingml/2006/main">
                <a:graphicData uri="http://schemas.microsoft.com/office/word/2010/wordprocessingShape">
                  <wps:wsp>
                    <wps:cNvSpPr/>
                    <wps:spPr>
                      <a:xfrm>
                        <a:off x="0" y="0"/>
                        <a:ext cx="5760000" cy="727560"/>
                      </a:xfrm>
                      <a:prstGeom prst="rect">
                        <a:avLst/>
                      </a:prstGeom>
                      <a:noFill/>
                      <a:ln w="0">
                        <a:noFill/>
                      </a:ln>
                    </wps:spPr>
                    <wps:style>
                      <a:lnRef idx="0"/>
                      <a:fillRef idx="0"/>
                      <a:effectRef idx="0"/>
                      <a:fontRef idx="minor"/>
                    </wps:style>
                    <wps:txbx>
                      <w:txbxContent>
                        <w:p>
                          <w:pPr>
                            <w:pStyle w:val="Contenudecadre"/>
                            <w:jc w:val="right"/>
                            <w:rPr/>
                          </w:pPr>
                          <w:sdt>
                            <w:sdtPr>
                              <w:date w:fullDate="2021-05-12T00:00:00Z">
                                <w:dateFormat w:val="dd MMMM yyyy"/>
                                <w:lid w:val="fr-FR"/>
                                <w:storeMappedDataAs w:val="dateTime"/>
                                <w:calendar w:val="gregorian"/>
                              </w:date>
                            </w:sdtPr>
                            <w:sdtContent>
                              <w:r>
                                <w:rPr>
                                  <w:lang w:val="fr-FR"/>
                                </w:rPr>
                              </w:r>
                              <w:r>
                                <w:rPr>
                                  <w:lang w:val="fr-FR"/>
                                </w:rPr>
                                <w:t>12 mai 2021</w:t>
                              </w:r>
                              <w:r>
                                <w:rPr>
                                  <w:lang w:val="fr-FR"/>
                                </w:rPr>
                              </w:r>
                            </w:sdtContent>
                          </w:sdt>
                        </w:p>
                      </w:txbxContent>
                    </wps:txbx>
                    <wps:bodyPr tIns="0" upright="1">
                      <a:noAutofit/>
                    </wps:bodyPr>
                  </wps:wsp>
                </a:graphicData>
              </a:graphic>
              <wp14:sizeRelH relativeFrom="margin">
                <wp14:pctWidth>100000</wp14:pctWidth>
              </wp14:sizeRelH>
              <wp14:sizeRelV relativeFrom="bottomMargin">
                <wp14:pctHeight>81000</wp14:pctHeight>
              </wp14:sizeRelV>
            </wp:anchor>
          </w:drawing>
        </mc:Choice>
        <mc:Fallback>
          <w:pict>
            <v:rect id="shape_0" ID="Rectangle 451" path="m0,0l-2147483645,0l-2147483645,-2147483646l0,-2147483646xe" stroked="f" style="position:absolute;margin-left:0pt;margin-top:784.55pt;width:453.5pt;height:57.25pt;mso-wrap-style:square;v-text-anchor:top;mso-position-horizontal:center;mso-position-horizontal-relative:margin;mso-position-vertical:bottom;mso-position-vertical-relative:page" wp14:anchorId="152C538D">
              <v:fill o:detectmouseclick="t" on="false"/>
              <v:stroke color="#3465a4" joinstyle="round" endcap="flat"/>
              <v:textbox>
                <w:txbxContent>
                  <w:p>
                    <w:pPr>
                      <w:pStyle w:val="Contenudecadre"/>
                      <w:jc w:val="right"/>
                      <w:rPr/>
                    </w:pPr>
                    <w:sdt>
                      <w:sdtPr>
                        <w:date w:fullDate="2021-05-12T00:00:00Z">
                          <w:dateFormat w:val="dd MMMM yyyy"/>
                          <w:lid w:val="fr-FR"/>
                          <w:storeMappedDataAs w:val="dateTime"/>
                          <w:calendar w:val="gregorian"/>
                        </w:date>
                      </w:sdtPr>
                      <w:sdtContent>
                        <w:r>
                          <w:rPr>
                            <w:lang w:val="fr-FR"/>
                          </w:rPr>
                        </w:r>
                        <w:r>
                          <w:rPr>
                            <w:lang w:val="fr-FR"/>
                          </w:rPr>
                          <w:t>12 mai 2021</w:t>
                        </w:r>
                        <w:r>
                          <w:rPr>
                            <w:lang w:val="fr-FR"/>
                          </w:rPr>
                        </w:r>
                      </w:sdtContent>
                    </w:sdt>
                  </w:p>
                </w:txbxContent>
              </v:textbox>
              <w10:wrap type="none"/>
            </v:rect>
          </w:pict>
        </mc:Fallback>
      </mc:AlternateContent>
      <mc:AlternateContent>
        <mc:Choice Requires="wpg">
          <w:drawing>
            <wp:anchor behindDoc="1" distT="7620" distB="7620" distL="7620" distR="7620" simplePos="0" locked="0" layoutInCell="0" allowOverlap="1" relativeHeight="6" wp14:anchorId="799A9AFE">
              <wp:simplePos x="0" y="0"/>
              <wp:positionH relativeFrom="rightMargin">
                <wp:align>left</wp:align>
              </wp:positionH>
              <wp:positionV relativeFrom="page">
                <wp:align>bottom</wp:align>
              </wp:positionV>
              <wp:extent cx="73660" cy="699770"/>
              <wp:effectExtent l="0" t="0" r="22225" b="10795"/>
              <wp:wrapNone/>
              <wp:docPr id="3" name="Groupe 223"/>
              <a:graphic xmlns:a="http://schemas.openxmlformats.org/drawingml/2006/main">
                <a:graphicData uri="http://schemas.microsoft.com/office/word/2010/wordprocessingGroup">
                  <wpg:wgp>
                    <wpg:cNvGrpSpPr/>
                    <wpg:grpSpPr>
                      <a:xfrm>
                        <a:off x="0" y="0"/>
                        <a:ext cx="73080" cy="699120"/>
                        <a:chOff x="0" y="9981720"/>
                        <a:chExt cx="73080" cy="699120"/>
                      </a:xfrm>
                    </wpg:grpSpPr>
                    <wps:wsp>
                      <wps:cNvSpPr/>
                      <wps:spPr>
                        <a:xfrm>
                          <a:off x="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3672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7236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g:wgp>
                </a:graphicData>
              </a:graphic>
              <wp14:sizeRelV relativeFrom="bottomMargin">
                <wp14:pctHeight>78000</wp14:pctHeight>
              </wp14:sizeRelV>
            </wp:anchor>
          </w:drawing>
        </mc:Choice>
        <mc:Fallback>
          <w:pict>
            <v:group id="shape_0" alt="Groupe 223" style="position:absolute;margin-left:0pt;margin-top:785.95pt;width:5.75pt;height:55.05pt" coordorigin="0,15719" coordsize="115,1101">
              <v:shapetype id="shapetype_32" coordsize="21600,21600" o:spt="32" path="m,l21600,21600nfe">
                <v:stroke joinstyle="miter"/>
                <v:path gradientshapeok="t" o:connecttype="rect" textboxrect="0,0,21600,21600"/>
              </v:shapetype>
              <v:shape id="shape_0" ID="Forme automatique 2" stroked="t" style="position:absolute;left:0;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w10:wrap type="none"/>
              </v:shape>
              <v:shape id="shape_0" ID="Forme automatique 3" stroked="t" style="position:absolute;left:58;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shape id="shape_0" ID="Forme automatique 4" stroked="t" style="position:absolute;left:114;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9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93491"/>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val="en-US" w:eastAsia="hi-IN" w:bidi="hi-IN"/>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d5523"/>
    <w:rPr>
      <w:rFonts w:ascii="Times New Roman" w:hAnsi="Times New Roman" w:eastAsia="SimSun" w:cs="Mangal"/>
      <w:kern w:val="2"/>
      <w:sz w:val="24"/>
      <w:szCs w:val="21"/>
      <w:lang w:val="en-US" w:eastAsia="hi-IN" w:bidi="hi-IN"/>
    </w:rPr>
  </w:style>
  <w:style w:type="character" w:styleId="PieddepageCar" w:customStyle="1">
    <w:name w:val="Pied de page Car"/>
    <w:basedOn w:val="DefaultParagraphFont"/>
    <w:link w:val="Pieddepage"/>
    <w:uiPriority w:val="99"/>
    <w:qFormat/>
    <w:rsid w:val="004d5523"/>
    <w:rPr>
      <w:rFonts w:ascii="Times New Roman" w:hAnsi="Times New Roman" w:eastAsia="SimSun" w:cs="Mangal"/>
      <w:kern w:val="2"/>
      <w:sz w:val="24"/>
      <w:szCs w:val="21"/>
      <w:lang w:val="en-US" w:eastAsia="hi-I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a21cf"/>
    <w:pPr>
      <w:spacing w:before="0" w:after="0"/>
      <w:ind w:left="720" w:hanging="0"/>
      <w:contextualSpacing/>
    </w:pPr>
    <w:rPr>
      <w:szCs w:val="21"/>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d5523"/>
    <w:pPr>
      <w:tabs>
        <w:tab w:val="clear" w:pos="708"/>
        <w:tab w:val="center" w:pos="4536" w:leader="none"/>
        <w:tab w:val="right" w:pos="9072" w:leader="none"/>
      </w:tabs>
    </w:pPr>
    <w:rPr>
      <w:szCs w:val="21"/>
    </w:rPr>
  </w:style>
  <w:style w:type="paragraph" w:styleId="Pieddepage">
    <w:name w:val="Footer"/>
    <w:basedOn w:val="Normal"/>
    <w:link w:val="PieddepageCar"/>
    <w:uiPriority w:val="99"/>
    <w:unhideWhenUsed/>
    <w:rsid w:val="004d5523"/>
    <w:pPr>
      <w:tabs>
        <w:tab w:val="clear" w:pos="708"/>
        <w:tab w:val="center" w:pos="4536" w:leader="none"/>
        <w:tab w:val="right" w:pos="9072" w:leader="none"/>
      </w:tabs>
    </w:pPr>
    <w:rPr>
      <w:szCs w:val="2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LibreOffice/7.1.4.2$Windows_X86_64 LibreOffice_project/a529a4fab45b75fefc5b6226684193eb000654f6</Application>
  <AppVersion>15.0000</AppVersion>
  <Pages>2</Pages>
  <Words>256</Words>
  <Characters>1387</Characters>
  <CharactersWithSpaces>1604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2021-05-19T07:38:00Z</dcterms:created>
  <dc:creator>carole mendy</dc:creator>
  <dc:description/>
  <dc:language>fr-FR</dc:language>
  <cp:lastModifiedBy/>
  <cp:lastPrinted>2021-07-03T07:45:00Z</cp:lastPrinted>
  <dcterms:modified xsi:type="dcterms:W3CDTF">2021-08-28T09:37:27Z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