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707"/>
        <w:gridCol w:w="5525"/>
      </w:tblGrid>
      <w:tr w:rsidR="001D789D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1D789D" w:rsidRDefault="0096006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Code UE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D" w:rsidRDefault="00BB6B4C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LHHIS664</w:t>
            </w:r>
          </w:p>
        </w:tc>
      </w:tr>
      <w:tr w:rsidR="001D789D" w:rsidRPr="00BB6B4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1D789D" w:rsidRDefault="0096006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Intitulé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complet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l’UE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D" w:rsidRDefault="0096006B">
            <w:pPr>
              <w:snapToGrid w:val="0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Initiation à la recherche en histoire médiévale</w:t>
            </w:r>
          </w:p>
        </w:tc>
      </w:tr>
      <w:tr w:rsidR="001D789D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D" w:rsidRPr="00BB6B4C" w:rsidRDefault="001D789D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:rsidR="001D789D" w:rsidRDefault="0096006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Enseignant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(e)s responsible(s)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D" w:rsidRDefault="0096006B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fr-FR"/>
              </w:rPr>
              <w:t>Maaike</w:t>
            </w:r>
            <w:proofErr w:type="spellEnd"/>
            <w:r>
              <w:rPr>
                <w:rFonts w:cs="Times New Roman"/>
                <w:sz w:val="22"/>
                <w:szCs w:val="22"/>
                <w:lang w:val="fr-FR"/>
              </w:rPr>
              <w:t xml:space="preserve"> van der </w:t>
            </w:r>
            <w:proofErr w:type="spellStart"/>
            <w:r>
              <w:rPr>
                <w:rFonts w:cs="Times New Roman"/>
                <w:sz w:val="22"/>
                <w:szCs w:val="22"/>
                <w:lang w:val="fr-FR"/>
              </w:rPr>
              <w:t>Lugt</w:t>
            </w:r>
            <w:proofErr w:type="spellEnd"/>
          </w:p>
        </w:tc>
      </w:tr>
      <w:tr w:rsidR="001D789D" w:rsidRPr="00BB6B4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D" w:rsidRPr="00BB6B4C" w:rsidRDefault="001D789D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:rsidR="001D789D" w:rsidRPr="00BB6B4C" w:rsidRDefault="0096006B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BB6B4C">
              <w:rPr>
                <w:rFonts w:cs="Times New Roman"/>
                <w:b/>
                <w:sz w:val="22"/>
                <w:szCs w:val="22"/>
                <w:lang w:val="fr-FR"/>
              </w:rPr>
              <w:t>Enseignant(e)s dispensant l’UE</w:t>
            </w:r>
          </w:p>
          <w:p w:rsidR="001D789D" w:rsidRPr="00BB6B4C" w:rsidRDefault="0096006B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BB6B4C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proofErr w:type="gramStart"/>
            <w:r w:rsidRPr="00BB6B4C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à</w:t>
            </w:r>
            <w:proofErr w:type="gramEnd"/>
            <w:r w:rsidRPr="00BB6B4C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remplir si plusieurs)</w:t>
            </w:r>
          </w:p>
          <w:p w:rsidR="001D789D" w:rsidRPr="00BB6B4C" w:rsidRDefault="001D789D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D" w:rsidRDefault="001D789D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1D789D" w:rsidRPr="00BB6B4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:rsidR="001D789D" w:rsidRDefault="0096006B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Parcours dans lequel s’inscrit l’UE </w:t>
            </w:r>
            <w:r w:rsidRPr="00BB6B4C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D" w:rsidRDefault="0096006B" w:rsidP="00BB6B4C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 xml:space="preserve">P1, P2, </w:t>
            </w:r>
            <w:r w:rsidR="00BB6B4C">
              <w:rPr>
                <w:rFonts w:cs="Times New Roman"/>
                <w:sz w:val="22"/>
                <w:szCs w:val="22"/>
                <w:lang w:val="fr-FR"/>
              </w:rPr>
              <w:t>P3</w:t>
            </w:r>
          </w:p>
        </w:tc>
      </w:tr>
      <w:tr w:rsidR="001D789D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D" w:rsidRPr="00BB6B4C" w:rsidRDefault="001D789D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:rsidR="001D789D" w:rsidRDefault="0096006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Semestre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D" w:rsidRDefault="0096006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S6</w:t>
            </w:r>
          </w:p>
        </w:tc>
      </w:tr>
      <w:tr w:rsidR="001D789D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1D789D" w:rsidRDefault="0096006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Nombre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total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d’ECTS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D" w:rsidRDefault="00BB6B4C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1D789D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:rsidR="001D789D" w:rsidRDefault="0096006B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Langue(s) d’enseignement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D" w:rsidRDefault="0096006B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</w:p>
        </w:tc>
      </w:tr>
      <w:tr w:rsidR="001D789D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1D789D" w:rsidRDefault="0096006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horaire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total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D" w:rsidRDefault="001D789D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:rsidR="001D789D" w:rsidRDefault="0096006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 =</w:t>
            </w:r>
          </w:p>
          <w:p w:rsidR="001D789D" w:rsidRDefault="0096006B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 24</w:t>
            </w:r>
          </w:p>
          <w:p w:rsidR="001D789D" w:rsidRDefault="001D789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D789D" w:rsidRPr="00BB6B4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:rsidR="001D789D" w:rsidRDefault="0096006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Pré-requis</w:t>
            </w:r>
            <w:proofErr w:type="spellEnd"/>
          </w:p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D" w:rsidRDefault="0096006B">
            <w:pPr>
              <w:pStyle w:val="Corpsdetexte"/>
              <w:snapToGrid w:val="0"/>
              <w:jc w:val="both"/>
              <w:rPr>
                <w:rFonts w:cs="Times New Roman"/>
                <w:i/>
                <w:sz w:val="22"/>
                <w:szCs w:val="22"/>
                <w:lang w:val="fr-FR"/>
              </w:rPr>
            </w:pPr>
            <w:r>
              <w:rPr>
                <w:rFonts w:ascii="Gotham Book" w:eastAsia="Gotham Book" w:hAnsi="Gotham Book" w:cs="Times New Roman"/>
                <w:bCs/>
                <w:sz w:val="20"/>
                <w:szCs w:val="22"/>
                <w:lang w:val="fr-FR"/>
              </w:rPr>
              <w:t xml:space="preserve">Le cours est ouvert à tout étudiant de L3 intéressé. </w:t>
            </w:r>
          </w:p>
        </w:tc>
      </w:tr>
      <w:tr w:rsidR="001D789D" w:rsidRPr="00BB6B4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D" w:rsidRPr="00BB6B4C" w:rsidRDefault="001D789D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:rsidR="001D789D" w:rsidRPr="00BB6B4C" w:rsidRDefault="0096006B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BB6B4C">
              <w:rPr>
                <w:rFonts w:cs="Times New Roman"/>
                <w:b/>
                <w:sz w:val="22"/>
                <w:szCs w:val="22"/>
                <w:lang w:val="fr-FR"/>
              </w:rPr>
              <w:t xml:space="preserve">Descriptif et/ou </w:t>
            </w:r>
            <w:r w:rsidRPr="00BB6B4C">
              <w:rPr>
                <w:rFonts w:cs="Times New Roman"/>
                <w:b/>
                <w:sz w:val="22"/>
                <w:szCs w:val="22"/>
                <w:lang w:val="fr-FR"/>
              </w:rPr>
              <w:t>objectif(s)</w:t>
            </w:r>
          </w:p>
          <w:p w:rsidR="001D789D" w:rsidRPr="00BB6B4C" w:rsidRDefault="001D789D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D" w:rsidRDefault="0096006B">
            <w:pPr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ascii="Tahoma" w:eastAsia="Tahoma" w:hAnsi="Tahoma" w:cs="Times New Roman"/>
                <w:color w:val="1B1B1B"/>
                <w:sz w:val="20"/>
                <w:szCs w:val="22"/>
                <w:highlight w:val="white"/>
                <w:lang w:val="fr-FR"/>
              </w:rPr>
              <w:t xml:space="preserve">L’UE propose aux étudiants une initiation aux méthodes et techniques indispensables aux historiens du Moyen Âge. Le semestre sera organisé autour du </w:t>
            </w:r>
            <w:r>
              <w:rPr>
                <w:rFonts w:ascii="Tahoma" w:eastAsia="Tahoma" w:hAnsi="Tahoma" w:cs="Times New Roman"/>
                <w:i/>
                <w:iCs/>
                <w:color w:val="1B1B1B"/>
                <w:sz w:val="20"/>
                <w:szCs w:val="22"/>
                <w:highlight w:val="white"/>
                <w:lang w:val="fr-FR"/>
              </w:rPr>
              <w:t>Régime du corps</w:t>
            </w:r>
            <w:r>
              <w:rPr>
                <w:rFonts w:ascii="Tahoma" w:eastAsia="Tahoma" w:hAnsi="Tahoma" w:cs="Times New Roman"/>
                <w:color w:val="1B1B1B"/>
                <w:sz w:val="20"/>
                <w:szCs w:val="22"/>
                <w:highlight w:val="white"/>
                <w:lang w:val="fr-FR"/>
              </w:rPr>
              <w:t xml:space="preserve"> d’</w:t>
            </w:r>
            <w:proofErr w:type="spellStart"/>
            <w:r>
              <w:rPr>
                <w:rFonts w:ascii="Tahoma" w:eastAsia="Tahoma" w:hAnsi="Tahoma" w:cs="Times New Roman"/>
                <w:color w:val="1B1B1B"/>
                <w:sz w:val="20"/>
                <w:szCs w:val="22"/>
                <w:highlight w:val="white"/>
                <w:lang w:val="fr-FR"/>
              </w:rPr>
              <w:t>Aldebrandin</w:t>
            </w:r>
            <w:proofErr w:type="spellEnd"/>
            <w:r>
              <w:rPr>
                <w:rFonts w:ascii="Tahoma" w:eastAsia="Tahoma" w:hAnsi="Tahoma" w:cs="Times New Roman"/>
                <w:color w:val="1B1B1B"/>
                <w:sz w:val="20"/>
                <w:szCs w:val="22"/>
                <w:highlight w:val="white"/>
                <w:lang w:val="fr-FR"/>
              </w:rPr>
              <w:t xml:space="preserve"> de Sienne. Ecrit en moyen français vers 1257, ce recueil propose des conseils pour rester en bonne santé, de la naissance à la mort. Le texte est diffusé dans plus de 70 manuscrits médiévaux, dont </w:t>
            </w:r>
            <w:proofErr w:type="gramStart"/>
            <w:r>
              <w:rPr>
                <w:rFonts w:ascii="Tahoma" w:eastAsia="Tahoma" w:hAnsi="Tahoma" w:cs="Times New Roman"/>
                <w:color w:val="1B1B1B"/>
                <w:sz w:val="20"/>
                <w:szCs w:val="22"/>
                <w:highlight w:val="white"/>
                <w:lang w:val="fr-FR"/>
              </w:rPr>
              <w:t>une douzaine illustrés</w:t>
            </w:r>
            <w:proofErr w:type="gramEnd"/>
            <w:r>
              <w:rPr>
                <w:rFonts w:ascii="Tahoma" w:eastAsia="Tahoma" w:hAnsi="Tahoma" w:cs="Times New Roman"/>
                <w:color w:val="1B1B1B"/>
                <w:sz w:val="20"/>
                <w:szCs w:val="22"/>
                <w:highlight w:val="white"/>
                <w:lang w:val="fr-FR"/>
              </w:rPr>
              <w:t>, et a été imprimé à l</w:t>
            </w:r>
            <w:r>
              <w:rPr>
                <w:rFonts w:ascii="Tahoma" w:eastAsia="Tahoma" w:hAnsi="Tahoma" w:cs="Times New Roman"/>
                <w:color w:val="1B1B1B"/>
                <w:sz w:val="20"/>
                <w:szCs w:val="22"/>
                <w:highlight w:val="white"/>
                <w:lang w:val="fr-FR"/>
              </w:rPr>
              <w:t xml:space="preserve">a Renaissance. </w:t>
            </w:r>
          </w:p>
          <w:p w:rsidR="001D789D" w:rsidRDefault="001D789D">
            <w:pPr>
              <w:jc w:val="both"/>
              <w:rPr>
                <w:rFonts w:cs="Times New Roman"/>
                <w:sz w:val="22"/>
                <w:szCs w:val="22"/>
                <w:lang w:val="fr-FR"/>
              </w:rPr>
            </w:pPr>
          </w:p>
          <w:p w:rsidR="001D789D" w:rsidRDefault="0096006B">
            <w:pPr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ascii="Tahoma" w:eastAsia="Tahoma" w:hAnsi="Tahoma" w:cs="Times New Roman"/>
                <w:color w:val="1B1B1B"/>
                <w:sz w:val="20"/>
                <w:szCs w:val="22"/>
                <w:highlight w:val="white"/>
                <w:lang w:val="fr-FR"/>
              </w:rPr>
              <w:t xml:space="preserve">Après quelques cours introductifs et historiographiques, nous travaillerons sur </w:t>
            </w:r>
            <w:proofErr w:type="gramStart"/>
            <w:r>
              <w:rPr>
                <w:rFonts w:ascii="Tahoma" w:eastAsia="Tahoma" w:hAnsi="Tahoma" w:cs="Times New Roman"/>
                <w:color w:val="1B1B1B"/>
                <w:sz w:val="20"/>
                <w:szCs w:val="22"/>
                <w:highlight w:val="white"/>
                <w:lang w:val="fr-FR"/>
              </w:rPr>
              <w:t>des numérisation</w:t>
            </w:r>
            <w:proofErr w:type="gramEnd"/>
            <w:r>
              <w:rPr>
                <w:rFonts w:ascii="Tahoma" w:eastAsia="Tahoma" w:hAnsi="Tahoma" w:cs="Times New Roman"/>
                <w:color w:val="1B1B1B"/>
                <w:sz w:val="20"/>
                <w:szCs w:val="22"/>
                <w:highlight w:val="white"/>
                <w:lang w:val="fr-FR"/>
              </w:rPr>
              <w:t xml:space="preserve"> des manuscrits du </w:t>
            </w:r>
            <w:r>
              <w:rPr>
                <w:rFonts w:ascii="Tahoma" w:eastAsia="Tahoma" w:hAnsi="Tahoma" w:cs="Times New Roman"/>
                <w:i/>
                <w:iCs/>
                <w:color w:val="1B1B1B"/>
                <w:sz w:val="20"/>
                <w:szCs w:val="22"/>
                <w:highlight w:val="white"/>
                <w:lang w:val="fr-FR"/>
              </w:rPr>
              <w:t>Régime</w:t>
            </w:r>
            <w:r>
              <w:rPr>
                <w:rFonts w:ascii="Tahoma" w:eastAsia="Tahoma" w:hAnsi="Tahoma" w:cs="Times New Roman"/>
                <w:color w:val="1B1B1B"/>
                <w:sz w:val="20"/>
                <w:szCs w:val="22"/>
                <w:highlight w:val="white"/>
                <w:lang w:val="fr-FR"/>
              </w:rPr>
              <w:t xml:space="preserve"> du corps pour comprendre le mode de travail d’</w:t>
            </w:r>
            <w:proofErr w:type="spellStart"/>
            <w:r>
              <w:rPr>
                <w:rFonts w:ascii="Tahoma" w:eastAsia="Tahoma" w:hAnsi="Tahoma" w:cs="Times New Roman"/>
                <w:color w:val="1B1B1B"/>
                <w:sz w:val="20"/>
                <w:szCs w:val="22"/>
                <w:highlight w:val="white"/>
                <w:lang w:val="fr-FR"/>
              </w:rPr>
              <w:t>Aldebrandin</w:t>
            </w:r>
            <w:proofErr w:type="spellEnd"/>
            <w:r>
              <w:rPr>
                <w:rFonts w:ascii="Tahoma" w:eastAsia="Tahoma" w:hAnsi="Tahoma" w:cs="Times New Roman"/>
                <w:color w:val="1B1B1B"/>
                <w:sz w:val="20"/>
                <w:szCs w:val="22"/>
                <w:highlight w:val="white"/>
                <w:lang w:val="fr-FR"/>
              </w:rPr>
              <w:t xml:space="preserve"> de Sienne et la manière dont les manuscrits ont été constru</w:t>
            </w:r>
            <w:r>
              <w:rPr>
                <w:rFonts w:ascii="Tahoma" w:eastAsia="Tahoma" w:hAnsi="Tahoma" w:cs="Times New Roman"/>
                <w:color w:val="1B1B1B"/>
                <w:sz w:val="20"/>
                <w:szCs w:val="22"/>
                <w:highlight w:val="white"/>
                <w:lang w:val="fr-FR"/>
              </w:rPr>
              <w:t xml:space="preserve">its et copiés. Nous comparerons les manuscrits entre eux et à l’édition moderne. Une initiation à la lecture d’écritures anciennes et à l’analyse des images médiévales sera également proposée. </w:t>
            </w:r>
          </w:p>
          <w:p w:rsidR="001D789D" w:rsidRDefault="001D789D">
            <w:pPr>
              <w:jc w:val="both"/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1D789D" w:rsidRPr="00BB6B4C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:rsidR="001D789D" w:rsidRDefault="0096006B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Contrôle des connaissances </w:t>
            </w:r>
            <w:r w:rsidRPr="00BB6B4C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:rsidR="001D789D" w:rsidRDefault="0096006B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(Sous réserve de modification)</w:t>
            </w:r>
          </w:p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D" w:rsidRDefault="0096006B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ascii="Gotham Book" w:eastAsia="Gotham Book" w:hAnsi="Gotham Book" w:cs="Times New Roman"/>
                <w:sz w:val="20"/>
                <w:szCs w:val="22"/>
                <w:lang w:val="fr-FR"/>
              </w:rPr>
              <w:t xml:space="preserve">Validée au contrôle continu, l’UE suppose à la fois un travail de préparation des séances et une participation active des étudiants. </w:t>
            </w:r>
          </w:p>
        </w:tc>
      </w:tr>
      <w:tr w:rsidR="001D789D" w:rsidRPr="00BB6B4C">
        <w:trPr>
          <w:trHeight w:val="39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D" w:rsidRPr="00BB6B4C" w:rsidRDefault="001D789D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:rsidR="001D789D" w:rsidRDefault="0096006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Bibliographie</w:t>
            </w:r>
            <w:proofErr w:type="spellEnd"/>
          </w:p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D" w:rsidRPr="00BB6B4C" w:rsidRDefault="0096006B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BB6B4C">
              <w:rPr>
                <w:rFonts w:cs="Times New Roman"/>
                <w:sz w:val="22"/>
                <w:szCs w:val="22"/>
                <w:lang w:val="fr-FR"/>
              </w:rPr>
              <w:t xml:space="preserve">Paul </w:t>
            </w:r>
            <w:proofErr w:type="spellStart"/>
            <w:r w:rsidRPr="00BB6B4C">
              <w:rPr>
                <w:rFonts w:cs="Times New Roman"/>
                <w:sz w:val="22"/>
                <w:szCs w:val="22"/>
                <w:lang w:val="fr-FR"/>
              </w:rPr>
              <w:t>Géhin</w:t>
            </w:r>
            <w:proofErr w:type="spellEnd"/>
            <w:r w:rsidRPr="00BB6B4C">
              <w:rPr>
                <w:rFonts w:cs="Times New Roman"/>
                <w:sz w:val="22"/>
                <w:szCs w:val="22"/>
                <w:lang w:val="fr-FR"/>
              </w:rPr>
              <w:t xml:space="preserve">, Lire le manuscrit médiéval. </w:t>
            </w:r>
            <w:proofErr w:type="spellStart"/>
            <w:r w:rsidRPr="00BB6B4C">
              <w:rPr>
                <w:rFonts w:cs="Times New Roman"/>
                <w:sz w:val="22"/>
                <w:szCs w:val="22"/>
                <w:lang w:val="fr-FR"/>
              </w:rPr>
              <w:t>Ovserver</w:t>
            </w:r>
            <w:proofErr w:type="spellEnd"/>
            <w:r w:rsidRPr="00BB6B4C">
              <w:rPr>
                <w:rFonts w:cs="Times New Roman"/>
                <w:sz w:val="22"/>
                <w:szCs w:val="22"/>
                <w:lang w:val="fr-FR"/>
              </w:rPr>
              <w:t xml:space="preserve"> et décrire, Paris, Armand Colin, 2017</w:t>
            </w:r>
          </w:p>
          <w:p w:rsidR="001D789D" w:rsidRPr="00BB6B4C" w:rsidRDefault="0096006B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BB6B4C">
              <w:rPr>
                <w:rFonts w:cs="Times New Roman"/>
                <w:sz w:val="22"/>
                <w:szCs w:val="22"/>
                <w:lang w:val="fr-FR"/>
              </w:rPr>
              <w:t xml:space="preserve">Marilyn </w:t>
            </w:r>
            <w:proofErr w:type="spellStart"/>
            <w:r w:rsidRPr="00BB6B4C">
              <w:rPr>
                <w:rFonts w:cs="Times New Roman"/>
                <w:sz w:val="22"/>
                <w:szCs w:val="22"/>
                <w:lang w:val="fr-FR"/>
              </w:rPr>
              <w:t>Nicoud</w:t>
            </w:r>
            <w:proofErr w:type="spellEnd"/>
            <w:r w:rsidRPr="00BB6B4C">
              <w:rPr>
                <w:rFonts w:cs="Times New Roman"/>
                <w:sz w:val="22"/>
                <w:szCs w:val="22"/>
                <w:lang w:val="fr-FR"/>
              </w:rPr>
              <w:t xml:space="preserve">, “Savoirs et pratiques diététiques au Moyen Âge”, </w:t>
            </w:r>
            <w:r w:rsidRPr="00BB6B4C">
              <w:rPr>
                <w:rFonts w:cs="Times New Roman"/>
                <w:i/>
                <w:iCs/>
                <w:sz w:val="22"/>
                <w:szCs w:val="22"/>
                <w:lang w:val="fr-FR"/>
              </w:rPr>
              <w:t>Cahiers de recherches médiévales et humanistes</w:t>
            </w:r>
            <w:r w:rsidRPr="00BB6B4C">
              <w:rPr>
                <w:rFonts w:cs="Times New Roman"/>
                <w:sz w:val="22"/>
                <w:szCs w:val="22"/>
                <w:lang w:val="fr-FR"/>
              </w:rPr>
              <w:t>, 13, 2006, 239-247.</w:t>
            </w:r>
          </w:p>
        </w:tc>
      </w:tr>
      <w:tr w:rsidR="001D789D">
        <w:trPr>
          <w:trHeight w:val="39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D" w:rsidRPr="00BB6B4C" w:rsidRDefault="001D789D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:rsidR="001D789D" w:rsidRDefault="0096006B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complémentaires</w:t>
            </w:r>
            <w:proofErr w:type="spellEnd"/>
          </w:p>
          <w:p w:rsidR="001D789D" w:rsidRDefault="001D789D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D" w:rsidRDefault="001D789D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1D789D" w:rsidRDefault="0096006B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:rsidR="001D789D" w:rsidRDefault="001D789D">
      <w:pPr>
        <w:rPr>
          <w:i/>
          <w:iCs/>
        </w:rPr>
      </w:pPr>
    </w:p>
    <w:p w:rsidR="001D789D" w:rsidRDefault="0096006B">
      <w:pPr>
        <w:rPr>
          <w:i/>
          <w:iCs/>
        </w:rPr>
      </w:pPr>
      <w:r>
        <w:rPr>
          <w:b/>
          <w:bCs/>
          <w:i/>
          <w:iCs/>
          <w:color w:val="FF0000"/>
        </w:rPr>
        <w:t>*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remplir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obligatoirement</w:t>
      </w:r>
      <w:proofErr w:type="spellEnd"/>
    </w:p>
    <w:sectPr w:rsidR="001D7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6B" w:rsidRDefault="0096006B">
      <w:r>
        <w:separator/>
      </w:r>
    </w:p>
  </w:endnote>
  <w:endnote w:type="continuationSeparator" w:id="0">
    <w:p w:rsidR="0096006B" w:rsidRDefault="0096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9D" w:rsidRDefault="001D78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9D" w:rsidRDefault="0096006B">
    <w:pPr>
      <w:pStyle w:val="Pieddepage"/>
    </w:pPr>
    <w:r>
      <w:rPr>
        <w:noProof/>
        <w:lang w:val="fr-FR" w:eastAsia="fr-FR" w:bidi="ar-SA"/>
      </w:rPr>
      <mc:AlternateContent>
        <mc:Choice Requires="wps">
          <w:drawing>
            <wp:anchor distT="0" distB="0" distL="0" distR="0" simplePos="0" relativeHeight="251656192" behindDoc="1" locked="0" layoutInCell="0" allowOverlap="1" wp14:anchorId="152C538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60720" cy="728345"/>
              <wp:effectExtent l="0" t="0" r="4445" b="0"/>
              <wp:wrapNone/>
              <wp:docPr id="1" name="Rectangle 4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727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89D" w:rsidRDefault="0096006B">
                          <w:pPr>
                            <w:pStyle w:val="Contenudecadre"/>
                            <w:jc w:val="right"/>
                          </w:pPr>
                          <w:sdt>
                            <w:sdtPr>
                              <w:id w:val="-2139100019"/>
                              <w:date w:fullDate="2021-05-12T00:00:00Z"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</w:sdtContent>
                          </w:sdt>
                        </w:p>
                      </w:txbxContent>
                    </wps:txbx>
                    <wps:bodyPr tIns="0" anchor="t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shape_0" ID="Rectangle 451" path="m0,0l-2147483645,0l-2147483645,-2147483646l0,-2147483646xe" stroked="f" o:allowincell="f" style="position:absolute;margin-left:0pt;margin-top:784.55pt;width:453.5pt;height:57.25pt;mso-wrap-style:square;v-text-anchor:top;mso-position-horizontal:center;mso-position-horizontal-relative:margin;mso-position-vertical:bottom;mso-position-vertical-relative:page" wp14:anchorId="152C538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jc w:val="right"/>
                      <w:rPr/>
                    </w:pPr>
                    <w:sdt>
                      <w:sdtPr>
                        <w:date w:fullDate="2021-05-12T00:00:00Z"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lang w:val="fr-FR"/>
                          </w:rPr>
                        </w:r>
                        <w:r>
                          <w:rPr>
                            <w:lang w:val="fr-FR"/>
                          </w:rPr>
                          <w:t>12 mai 2021</w:t>
                        </w:r>
                        <w:r>
                          <w:rPr>
                            <w:lang w:val="fr-FR"/>
                          </w:rPr>
                        </w:r>
                      </w:sdtContent>
                    </w:sdt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val="fr-FR" w:eastAsia="fr-FR" w:bidi="ar-SA"/>
      </w:rPr>
      <mc:AlternateContent>
        <mc:Choice Requires="wpg">
          <w:drawing>
            <wp:anchor distT="7620" distB="7620" distL="7620" distR="7620" simplePos="0" relativeHeight="251658240" behindDoc="1" locked="0" layoutInCell="0" allowOverlap="1" wp14:anchorId="799A9AF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660" cy="699770"/>
              <wp:effectExtent l="0" t="0" r="22225" b="10795"/>
              <wp:wrapNone/>
              <wp:docPr id="3" name="Groupe 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80" cy="699120"/>
                        <a:chOff x="0" y="9981720"/>
                        <a:chExt cx="73080" cy="699120"/>
                      </a:xfrm>
                    </wpg:grpSpPr>
                    <wps:wsp>
                      <wps:cNvPr id="2" name="Connecteur droit avec flèche 2"/>
                      <wps:cNvCnPr/>
                      <wps:spPr>
                        <a:xfrm>
                          <a:off x="0" y="0"/>
                          <a:ext cx="720" cy="6991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Connecteur droit avec flèche 4"/>
                      <wps:cNvCnPr/>
                      <wps:spPr>
                        <a:xfrm>
                          <a:off x="36720" y="0"/>
                          <a:ext cx="720" cy="6991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Connecteur droit avec flèche 5"/>
                      <wps:cNvCnPr/>
                      <wps:spPr>
                        <a:xfrm>
                          <a:off x="72360" y="0"/>
                          <a:ext cx="720" cy="6991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shape_0" alt="Groupe 223" style="position:absolute;margin-left:0pt;margin-top:785.95pt;width:5.75pt;height:55.05pt" coordorigin="0,15719" coordsize="115,1101"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e automatique 2" stroked="t" o:allowincell="f" style="position:absolute;left:0;top:15719;width:0;height:1100;mso-wrap-style:none;v-text-anchor:middle;mso-position-horizontal:left;mso-position-horizontal-relative:page;mso-position-vertical:bottom;mso-position-vertical-relative:page" type="_x0000_t32">
                <v:fill o:detectmouseclick="t" on="false"/>
                <v:stroke color="#a9d18e" weight="15840" joinstyle="round" endcap="flat"/>
                <w10:wrap type="none"/>
              </v:shape>
              <v:shape id="shape_0" ID="Forme automatique 3" stroked="t" o:allowincell="f" style="position:absolute;left:58;top:15719;width:0;height:1100;mso-wrap-style:none;v-text-anchor:middle;mso-position-horizontal:left;mso-position-horizontal-relative:page;mso-position-vertical:bottom;mso-position-vertical-relative:page" type="_x0000_t32">
                <v:fill o:detectmouseclick="t" on="false"/>
                <v:stroke color="#a9d18e" weight="15840" joinstyle="round" endcap="flat"/>
                <w10:wrap type="none"/>
              </v:shape>
              <v:shape id="shape_0" ID="Forme automatique 4" stroked="t" o:allowincell="f" style="position:absolute;left:114;top:15719;width:0;height:1100;mso-wrap-style:none;v-text-anchor:middle;mso-position-horizontal:left;mso-position-horizontal-relative:page;mso-position-vertical:bottom;mso-position-vertical-relative:page" type="_x0000_t32">
                <v:fill o:detectmouseclick="t" on="false"/>
                <v:stroke color="#a9d18e" weight="15840" joinstyle="round" endcap="flat"/>
                <w10:wrap type="none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9D" w:rsidRDefault="0096006B">
    <w:pPr>
      <w:pStyle w:val="Pieddepage"/>
    </w:pPr>
    <w:r>
      <w:rPr>
        <w:noProof/>
        <w:lang w:val="fr-FR" w:eastAsia="fr-FR" w:bidi="ar-SA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152C538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760720" cy="728345"/>
              <wp:effectExtent l="0" t="0" r="4445" b="0"/>
              <wp:wrapNone/>
              <wp:docPr id="6" name="Rectangle 4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727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D789D" w:rsidRDefault="0096006B">
                          <w:pPr>
                            <w:pStyle w:val="Contenudecadre"/>
                            <w:jc w:val="right"/>
                          </w:pPr>
                          <w:sdt>
                            <w:sdtPr>
                              <w:id w:val="1187258493"/>
                              <w:date w:fullDate="2021-05-12T00:00:00Z"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</w:sdtContent>
                          </w:sdt>
                        </w:p>
                      </w:txbxContent>
                    </wps:txbx>
                    <wps:bodyPr tIns="0" anchor="t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shape_0" ID="Rectangle 451" path="m0,0l-2147483645,0l-2147483645,-2147483646l0,-2147483646xe" stroked="f" o:allowincell="f" style="position:absolute;margin-left:0pt;margin-top:784.55pt;width:453.5pt;height:57.25pt;mso-wrap-style:square;v-text-anchor:top;mso-position-horizontal:center;mso-position-horizontal-relative:margin;mso-position-vertical:bottom;mso-position-vertical-relative:page" wp14:anchorId="152C538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jc w:val="right"/>
                      <w:rPr/>
                    </w:pPr>
                    <w:sdt>
                      <w:sdtPr>
                        <w:date w:fullDate="2021-05-12T00:00:00Z"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lang w:val="fr-FR"/>
                          </w:rPr>
                        </w:r>
                        <w:r>
                          <w:rPr>
                            <w:lang w:val="fr-FR"/>
                          </w:rPr>
                          <w:t>12 mai 2021</w:t>
                        </w:r>
                        <w:r>
                          <w:rPr>
                            <w:lang w:val="fr-FR"/>
                          </w:rPr>
                        </w:r>
                      </w:sdtContent>
                    </w:sdt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val="fr-FR" w:eastAsia="fr-FR" w:bidi="ar-SA"/>
      </w:rPr>
      <mc:AlternateContent>
        <mc:Choice Requires="wpg">
          <w:drawing>
            <wp:anchor distT="7620" distB="7620" distL="7620" distR="7620" simplePos="0" relativeHeight="251659264" behindDoc="1" locked="0" layoutInCell="0" allowOverlap="1" wp14:anchorId="799A9AFE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660" cy="699770"/>
              <wp:effectExtent l="0" t="0" r="22225" b="10795"/>
              <wp:wrapNone/>
              <wp:docPr id="7" name="Groupe 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80" cy="699120"/>
                        <a:chOff x="0" y="9981720"/>
                        <a:chExt cx="73080" cy="699120"/>
                      </a:xfrm>
                    </wpg:grpSpPr>
                    <wps:wsp>
                      <wps:cNvPr id="8" name="Connecteur droit avec flèche 8"/>
                      <wps:cNvCnPr/>
                      <wps:spPr>
                        <a:xfrm>
                          <a:off x="0" y="0"/>
                          <a:ext cx="720" cy="6991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Connecteur droit avec flèche 9"/>
                      <wps:cNvCnPr/>
                      <wps:spPr>
                        <a:xfrm>
                          <a:off x="36720" y="0"/>
                          <a:ext cx="720" cy="6991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" name="Connecteur droit avec flèche 10"/>
                      <wps:cNvCnPr/>
                      <wps:spPr>
                        <a:xfrm>
                          <a:off x="72360" y="0"/>
                          <a:ext cx="720" cy="6991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shape_0" alt="Groupe 223" style="position:absolute;margin-left:0pt;margin-top:785.95pt;width:5.75pt;height:55.05pt" coordorigin="0,15719" coordsize="115,1101">
              <v:shape id="shape_0" ID="Forme automatique 2" stroked="t" o:allowincell="f" style="position:absolute;left:0;top:15719;width:0;height:1100;mso-wrap-style:none;v-text-anchor:middle;mso-position-horizontal:left;mso-position-horizontal-relative:page;mso-position-vertical:bottom;mso-position-vertical-relative:page" type="_x0000_t32">
                <v:fill o:detectmouseclick="t" on="false"/>
                <v:stroke color="#a9d18e" weight="15840" joinstyle="round" endcap="flat"/>
                <w10:wrap type="none"/>
              </v:shape>
              <v:shape id="shape_0" ID="Forme automatique 3" stroked="t" o:allowincell="f" style="position:absolute;left:58;top:15719;width:0;height:1100;mso-wrap-style:none;v-text-anchor:middle;mso-position-horizontal:left;mso-position-horizontal-relative:page;mso-position-vertical:bottom;mso-position-vertical-relative:page" type="_x0000_t32">
                <v:fill o:detectmouseclick="t" on="false"/>
                <v:stroke color="#a9d18e" weight="15840" joinstyle="round" endcap="flat"/>
                <w10:wrap type="none"/>
              </v:shape>
              <v:shape id="shape_0" ID="Forme automatique 4" stroked="t" o:allowincell="f" style="position:absolute;left:114;top:15719;width:0;height:1100;mso-wrap-style:none;v-text-anchor:middle;mso-position-horizontal:left;mso-position-horizontal-relative:page;mso-position-vertical:bottom;mso-position-vertical-relative:page" type="_x0000_t32">
                <v:fill o:detectmouseclick="t" on="false"/>
                <v:stroke color="#a9d18e" weight="15840" joinstyle="round" endcap="flat"/>
                <w10:wrap type="non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6B" w:rsidRDefault="0096006B">
      <w:r>
        <w:separator/>
      </w:r>
    </w:p>
  </w:footnote>
  <w:footnote w:type="continuationSeparator" w:id="0">
    <w:p w:rsidR="0096006B" w:rsidRDefault="0096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9D" w:rsidRDefault="001D78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9D" w:rsidRDefault="001D78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9D" w:rsidRDefault="001D78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9D"/>
    <w:rsid w:val="001D789D"/>
    <w:rsid w:val="0096006B"/>
    <w:rsid w:val="00B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D3B3"/>
  <w15:docId w15:val="{7222D548-B045-4A78-941B-358D1AB5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91"/>
    <w:pPr>
      <w:widowControl w:val="0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4D5523"/>
    <w:rPr>
      <w:rFonts w:ascii="Times New Roman" w:eastAsia="SimSun" w:hAnsi="Times New Roman" w:cs="Mangal"/>
      <w:kern w:val="2"/>
      <w:sz w:val="24"/>
      <w:szCs w:val="21"/>
      <w:lang w:val="en-US" w:eastAsia="hi-IN" w:bidi="hi-I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D5523"/>
    <w:rPr>
      <w:rFonts w:ascii="Times New Roman" w:eastAsia="SimSun" w:hAnsi="Times New Roman" w:cs="Mangal"/>
      <w:kern w:val="2"/>
      <w:sz w:val="24"/>
      <w:szCs w:val="21"/>
      <w:lang w:val="en-US" w:eastAsia="hi-IN" w:bidi="hi-I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286</Words>
  <Characters>1579</Characters>
  <Application>Microsoft Office Word</Application>
  <DocSecurity>0</DocSecurity>
  <Lines>13</Lines>
  <Paragraphs>3</Paragraphs>
  <ScaleCrop>false</ScaleCrop>
  <Company>UVSQ-ADMIN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mendy</dc:creator>
  <dc:description/>
  <cp:lastModifiedBy>Catherine Kikuchi</cp:lastModifiedBy>
  <cp:revision>25</cp:revision>
  <dcterms:created xsi:type="dcterms:W3CDTF">2021-03-31T09:49:00Z</dcterms:created>
  <dcterms:modified xsi:type="dcterms:W3CDTF">2021-12-09T10:56:00Z</dcterms:modified>
  <dc:language>fr-FR</dc:language>
</cp:coreProperties>
</file>